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31" w:rsidRPr="00BF4D65" w:rsidRDefault="00281131" w:rsidP="00121176">
      <w:pPr>
        <w:spacing w:line="360" w:lineRule="auto"/>
      </w:pPr>
    </w:p>
    <w:p w:rsidR="00281131" w:rsidRPr="00BF4D65" w:rsidRDefault="00D96AEB" w:rsidP="00D96AEB">
      <w:pPr>
        <w:spacing w:line="360" w:lineRule="auto"/>
        <w:jc w:val="both"/>
      </w:pPr>
      <w:r>
        <w:t>ALLEGATO AL DECRETO N</w:t>
      </w:r>
      <w:r w:rsidR="00936F7F">
        <w:t xml:space="preserve">. 7 </w:t>
      </w:r>
      <w:r>
        <w:t>DEL</w:t>
      </w:r>
      <w:r w:rsidR="00936F7F">
        <w:t xml:space="preserve"> 29 GENNAIO </w:t>
      </w:r>
      <w:bookmarkStart w:id="0" w:name="_GoBack"/>
      <w:bookmarkEnd w:id="0"/>
      <w:r w:rsidR="00333954">
        <w:t>201</w:t>
      </w:r>
      <w:r w:rsidR="0017171B">
        <w:t>6</w:t>
      </w:r>
      <w:r w:rsidR="00333954">
        <w:t xml:space="preserve"> </w:t>
      </w:r>
      <w:r>
        <w:t>DEL PRESIDENTE DELLA PROVINCIA DI TARANTO</w:t>
      </w:r>
    </w:p>
    <w:p w:rsidR="00281131" w:rsidRPr="00BF4D65" w:rsidRDefault="00281131" w:rsidP="00121176">
      <w:pPr>
        <w:spacing w:line="360" w:lineRule="auto"/>
        <w:jc w:val="center"/>
      </w:pPr>
    </w:p>
    <w:p w:rsidR="00644F2A" w:rsidRDefault="00417486" w:rsidP="00121176">
      <w:pPr>
        <w:spacing w:line="360" w:lineRule="auto"/>
        <w:jc w:val="center"/>
        <w:rPr>
          <w:sz w:val="52"/>
          <w:szCs w:val="52"/>
        </w:rPr>
      </w:pPr>
      <w:r w:rsidRPr="00417486">
        <w:rPr>
          <w:b/>
          <w:bCs/>
          <w:sz w:val="52"/>
          <w:szCs w:val="52"/>
        </w:rPr>
        <w:object w:dxaOrig="6854" w:dyaOrig="7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48.5pt" o:ole="" fillcolor="window">
            <v:imagedata r:id="rId8" o:title=""/>
          </v:shape>
          <o:OLEObject Type="Embed" ProgID="PBrush" ShapeID="_x0000_i1025" DrawAspect="Content" ObjectID="_1518857568" r:id="rId9"/>
        </w:object>
      </w:r>
    </w:p>
    <w:p w:rsidR="00644F2A" w:rsidRDefault="00644F2A" w:rsidP="00121176">
      <w:pPr>
        <w:spacing w:line="360" w:lineRule="auto"/>
        <w:jc w:val="center"/>
        <w:rPr>
          <w:sz w:val="52"/>
          <w:szCs w:val="52"/>
        </w:rPr>
      </w:pPr>
    </w:p>
    <w:p w:rsidR="00281131" w:rsidRPr="00417486" w:rsidRDefault="00281131" w:rsidP="00121176">
      <w:pPr>
        <w:spacing w:line="360" w:lineRule="auto"/>
        <w:jc w:val="center"/>
        <w:rPr>
          <w:b/>
          <w:sz w:val="56"/>
          <w:szCs w:val="56"/>
        </w:rPr>
      </w:pPr>
      <w:r w:rsidRPr="00417486">
        <w:rPr>
          <w:b/>
          <w:sz w:val="56"/>
          <w:szCs w:val="56"/>
        </w:rPr>
        <w:t>PROVINCIA DI TARANTO</w:t>
      </w:r>
    </w:p>
    <w:p w:rsidR="00417486" w:rsidRDefault="00417486" w:rsidP="00121176">
      <w:pPr>
        <w:spacing w:line="360" w:lineRule="auto"/>
        <w:jc w:val="center"/>
        <w:rPr>
          <w:sz w:val="52"/>
          <w:szCs w:val="52"/>
        </w:rPr>
      </w:pPr>
    </w:p>
    <w:p w:rsidR="00417486" w:rsidRPr="00644F2A" w:rsidRDefault="00417486" w:rsidP="00121176">
      <w:pPr>
        <w:spacing w:line="360" w:lineRule="auto"/>
        <w:jc w:val="center"/>
        <w:rPr>
          <w:sz w:val="52"/>
          <w:szCs w:val="52"/>
        </w:rPr>
      </w:pPr>
    </w:p>
    <w:p w:rsidR="00281131" w:rsidRPr="00417486" w:rsidRDefault="00281131" w:rsidP="00121176">
      <w:pPr>
        <w:spacing w:line="360" w:lineRule="auto"/>
        <w:jc w:val="center"/>
        <w:rPr>
          <w:b/>
          <w:sz w:val="40"/>
          <w:szCs w:val="40"/>
        </w:rPr>
      </w:pPr>
      <w:r w:rsidRPr="00417486">
        <w:rPr>
          <w:b/>
          <w:sz w:val="40"/>
          <w:szCs w:val="40"/>
        </w:rPr>
        <w:t>PROGRAMMA TRIENNALE PER LA TRASPARENZA ED INTEGRITA’</w:t>
      </w:r>
    </w:p>
    <w:p w:rsidR="00B10964" w:rsidRPr="00417486" w:rsidRDefault="00281131" w:rsidP="00B10964">
      <w:pPr>
        <w:spacing w:line="360" w:lineRule="auto"/>
        <w:jc w:val="center"/>
        <w:rPr>
          <w:b/>
          <w:sz w:val="40"/>
          <w:szCs w:val="40"/>
        </w:rPr>
      </w:pPr>
      <w:r w:rsidRPr="00417486">
        <w:rPr>
          <w:b/>
          <w:sz w:val="40"/>
          <w:szCs w:val="40"/>
        </w:rPr>
        <w:t>ANNI 201</w:t>
      </w:r>
      <w:r w:rsidR="0017171B">
        <w:rPr>
          <w:b/>
          <w:sz w:val="40"/>
          <w:szCs w:val="40"/>
        </w:rPr>
        <w:t>6</w:t>
      </w:r>
      <w:r w:rsidRPr="00417486">
        <w:rPr>
          <w:b/>
          <w:sz w:val="40"/>
          <w:szCs w:val="40"/>
        </w:rPr>
        <w:t>-201</w:t>
      </w:r>
      <w:r w:rsidR="0017171B">
        <w:rPr>
          <w:b/>
          <w:sz w:val="40"/>
          <w:szCs w:val="40"/>
        </w:rPr>
        <w:t>7</w:t>
      </w:r>
      <w:r w:rsidR="00B1764E">
        <w:rPr>
          <w:b/>
          <w:sz w:val="40"/>
          <w:szCs w:val="40"/>
        </w:rPr>
        <w:t>-201</w:t>
      </w:r>
      <w:r w:rsidR="0017171B">
        <w:rPr>
          <w:b/>
          <w:sz w:val="40"/>
          <w:szCs w:val="40"/>
        </w:rPr>
        <w:t>8</w:t>
      </w:r>
    </w:p>
    <w:p w:rsidR="00644F2A" w:rsidRDefault="00B772C7" w:rsidP="00121176">
      <w:pPr>
        <w:spacing w:line="360" w:lineRule="auto"/>
        <w:jc w:val="center"/>
        <w:rPr>
          <w:sz w:val="32"/>
          <w:szCs w:val="32"/>
        </w:rPr>
      </w:pPr>
      <w:r w:rsidRPr="00644F2A">
        <w:rPr>
          <w:sz w:val="32"/>
          <w:szCs w:val="32"/>
        </w:rPr>
        <w:t>(</w:t>
      </w:r>
      <w:proofErr w:type="gramStart"/>
      <w:r w:rsidRPr="00644F2A">
        <w:rPr>
          <w:sz w:val="32"/>
          <w:szCs w:val="32"/>
        </w:rPr>
        <w:t>art.</w:t>
      </w:r>
      <w:proofErr w:type="gramEnd"/>
      <w:r w:rsidRPr="00644F2A">
        <w:rPr>
          <w:sz w:val="32"/>
          <w:szCs w:val="32"/>
        </w:rPr>
        <w:t xml:space="preserve"> 10 D. </w:t>
      </w:r>
      <w:proofErr w:type="spellStart"/>
      <w:r w:rsidRPr="00644F2A">
        <w:rPr>
          <w:sz w:val="32"/>
          <w:szCs w:val="32"/>
        </w:rPr>
        <w:t>Lgs</w:t>
      </w:r>
      <w:proofErr w:type="spellEnd"/>
      <w:r w:rsidRPr="00644F2A">
        <w:rPr>
          <w:sz w:val="32"/>
          <w:szCs w:val="32"/>
        </w:rPr>
        <w:t>. 14.03.2013 n. 33)</w:t>
      </w:r>
    </w:p>
    <w:p w:rsidR="00417486" w:rsidRDefault="00417486" w:rsidP="00121176">
      <w:pPr>
        <w:spacing w:line="360" w:lineRule="auto"/>
        <w:jc w:val="center"/>
        <w:rPr>
          <w:sz w:val="32"/>
          <w:szCs w:val="32"/>
        </w:rPr>
      </w:pPr>
    </w:p>
    <w:p w:rsidR="00417486" w:rsidRDefault="00417486" w:rsidP="00121176">
      <w:pPr>
        <w:spacing w:line="360" w:lineRule="auto"/>
        <w:jc w:val="center"/>
        <w:rPr>
          <w:sz w:val="32"/>
          <w:szCs w:val="32"/>
        </w:rPr>
      </w:pPr>
    </w:p>
    <w:p w:rsidR="00417486" w:rsidRDefault="00417486" w:rsidP="00121176">
      <w:pPr>
        <w:spacing w:line="360" w:lineRule="auto"/>
        <w:jc w:val="center"/>
        <w:rPr>
          <w:sz w:val="32"/>
          <w:szCs w:val="32"/>
        </w:rPr>
      </w:pPr>
    </w:p>
    <w:p w:rsidR="00417486" w:rsidRDefault="00417486" w:rsidP="00121176">
      <w:pPr>
        <w:spacing w:line="360" w:lineRule="auto"/>
        <w:jc w:val="center"/>
        <w:rPr>
          <w:sz w:val="32"/>
          <w:szCs w:val="32"/>
        </w:rPr>
      </w:pPr>
    </w:p>
    <w:p w:rsidR="00417486" w:rsidRDefault="00417486" w:rsidP="00121176">
      <w:pPr>
        <w:spacing w:line="360" w:lineRule="auto"/>
        <w:jc w:val="center"/>
        <w:rPr>
          <w:sz w:val="32"/>
          <w:szCs w:val="32"/>
        </w:rPr>
      </w:pPr>
    </w:p>
    <w:p w:rsidR="00644F2A" w:rsidRDefault="00644F2A" w:rsidP="00417486">
      <w:pPr>
        <w:jc w:val="center"/>
        <w:rPr>
          <w:b/>
          <w:sz w:val="28"/>
          <w:szCs w:val="28"/>
        </w:rPr>
      </w:pPr>
      <w:r w:rsidRPr="00644F2A">
        <w:rPr>
          <w:b/>
          <w:sz w:val="28"/>
          <w:szCs w:val="28"/>
        </w:rPr>
        <w:lastRenderedPageBreak/>
        <w:t>Indice</w:t>
      </w:r>
    </w:p>
    <w:p w:rsidR="00644F2A" w:rsidRDefault="00644F2A" w:rsidP="00644F2A">
      <w:pPr>
        <w:jc w:val="center"/>
        <w:rPr>
          <w:b/>
          <w:sz w:val="28"/>
          <w:szCs w:val="28"/>
        </w:rPr>
      </w:pPr>
    </w:p>
    <w:p w:rsidR="00644F2A" w:rsidRDefault="00644F2A" w:rsidP="00644F2A">
      <w:pPr>
        <w:spacing w:line="360" w:lineRule="auto"/>
        <w:jc w:val="both"/>
        <w:rPr>
          <w:b/>
        </w:rPr>
      </w:pPr>
      <w:r w:rsidRPr="00644F2A">
        <w:rPr>
          <w:b/>
        </w:rPr>
        <w:t>Premessa</w:t>
      </w:r>
      <w:r>
        <w:rPr>
          <w:b/>
        </w:rPr>
        <w:tab/>
      </w:r>
      <w:r>
        <w:rPr>
          <w:b/>
        </w:rPr>
        <w:tab/>
      </w:r>
      <w:r>
        <w:rPr>
          <w:b/>
        </w:rPr>
        <w:tab/>
      </w:r>
      <w:r>
        <w:rPr>
          <w:b/>
        </w:rPr>
        <w:tab/>
      </w:r>
      <w:r>
        <w:rPr>
          <w:b/>
        </w:rPr>
        <w:tab/>
      </w:r>
      <w:r>
        <w:rPr>
          <w:b/>
        </w:rPr>
        <w:tab/>
      </w:r>
      <w:r>
        <w:rPr>
          <w:b/>
        </w:rPr>
        <w:tab/>
      </w:r>
      <w:r w:rsidR="00EC7C77">
        <w:rPr>
          <w:b/>
        </w:rPr>
        <w:tab/>
      </w:r>
      <w:r w:rsidR="00EC7C77">
        <w:rPr>
          <w:b/>
        </w:rPr>
        <w:tab/>
      </w:r>
      <w:r w:rsidR="00E50103">
        <w:rPr>
          <w:b/>
        </w:rPr>
        <w:tab/>
      </w:r>
      <w:r w:rsidR="00E50103">
        <w:rPr>
          <w:b/>
        </w:rPr>
        <w:tab/>
      </w:r>
    </w:p>
    <w:p w:rsidR="00644F2A" w:rsidRDefault="00644F2A" w:rsidP="00644F2A">
      <w:pPr>
        <w:pStyle w:val="Corpodeltesto31"/>
        <w:shd w:val="clear" w:color="auto" w:fill="auto"/>
        <w:spacing w:before="0" w:after="0" w:line="360" w:lineRule="auto"/>
        <w:jc w:val="left"/>
        <w:rPr>
          <w:sz w:val="24"/>
          <w:szCs w:val="24"/>
        </w:rPr>
      </w:pPr>
      <w:r w:rsidRPr="00644F2A">
        <w:rPr>
          <w:sz w:val="24"/>
          <w:szCs w:val="24"/>
        </w:rPr>
        <w:t>Obiettivo del Programma</w:t>
      </w:r>
      <w:r>
        <w:rPr>
          <w:sz w:val="24"/>
          <w:szCs w:val="24"/>
        </w:rPr>
        <w:tab/>
      </w:r>
      <w:r>
        <w:rPr>
          <w:sz w:val="24"/>
          <w:szCs w:val="24"/>
        </w:rPr>
        <w:tab/>
      </w:r>
      <w:r>
        <w:rPr>
          <w:sz w:val="24"/>
          <w:szCs w:val="24"/>
        </w:rPr>
        <w:tab/>
      </w:r>
      <w:r>
        <w:rPr>
          <w:sz w:val="24"/>
          <w:szCs w:val="24"/>
        </w:rPr>
        <w:tab/>
      </w:r>
      <w:r>
        <w:rPr>
          <w:sz w:val="24"/>
          <w:szCs w:val="24"/>
        </w:rPr>
        <w:tab/>
      </w:r>
      <w:r w:rsidR="00EC7C77">
        <w:rPr>
          <w:sz w:val="24"/>
          <w:szCs w:val="24"/>
        </w:rPr>
        <w:tab/>
      </w:r>
      <w:r w:rsidR="00EC7C77">
        <w:rPr>
          <w:sz w:val="24"/>
          <w:szCs w:val="24"/>
        </w:rPr>
        <w:tab/>
      </w:r>
      <w:r w:rsidR="00E50103">
        <w:rPr>
          <w:sz w:val="24"/>
          <w:szCs w:val="24"/>
        </w:rPr>
        <w:tab/>
      </w:r>
      <w:r w:rsidR="00E50103">
        <w:rPr>
          <w:sz w:val="24"/>
          <w:szCs w:val="24"/>
        </w:rPr>
        <w:tab/>
      </w:r>
    </w:p>
    <w:p w:rsidR="00644F2A" w:rsidRDefault="00644F2A" w:rsidP="00644F2A">
      <w:pPr>
        <w:pStyle w:val="Corpodeltesto31"/>
        <w:shd w:val="clear" w:color="auto" w:fill="auto"/>
        <w:spacing w:before="0" w:after="0" w:line="360" w:lineRule="auto"/>
        <w:jc w:val="left"/>
        <w:rPr>
          <w:sz w:val="24"/>
          <w:szCs w:val="24"/>
        </w:rPr>
      </w:pPr>
      <w:r>
        <w:rPr>
          <w:sz w:val="24"/>
          <w:szCs w:val="24"/>
        </w:rPr>
        <w:t>Accesso Civico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C7C77">
        <w:rPr>
          <w:sz w:val="24"/>
          <w:szCs w:val="24"/>
        </w:rPr>
        <w:tab/>
      </w:r>
      <w:r w:rsidR="00EC7C77">
        <w:rPr>
          <w:sz w:val="24"/>
          <w:szCs w:val="24"/>
        </w:rPr>
        <w:tab/>
      </w:r>
      <w:r w:rsidR="00E50103">
        <w:rPr>
          <w:sz w:val="24"/>
          <w:szCs w:val="24"/>
        </w:rPr>
        <w:tab/>
      </w:r>
      <w:r w:rsidR="00E50103">
        <w:rPr>
          <w:sz w:val="24"/>
          <w:szCs w:val="24"/>
        </w:rPr>
        <w:tab/>
      </w:r>
    </w:p>
    <w:p w:rsidR="00644F2A" w:rsidRDefault="00644F2A" w:rsidP="00644F2A">
      <w:pPr>
        <w:pStyle w:val="Corpodeltesto31"/>
        <w:shd w:val="clear" w:color="auto" w:fill="auto"/>
        <w:spacing w:before="0" w:after="0" w:line="360" w:lineRule="auto"/>
        <w:jc w:val="left"/>
        <w:rPr>
          <w:sz w:val="24"/>
          <w:szCs w:val="24"/>
        </w:rPr>
      </w:pPr>
      <w:r w:rsidRPr="00644F2A">
        <w:rPr>
          <w:sz w:val="24"/>
          <w:szCs w:val="24"/>
        </w:rPr>
        <w:t>Inquadramento legislativo</w:t>
      </w:r>
      <w:r>
        <w:rPr>
          <w:sz w:val="24"/>
          <w:szCs w:val="24"/>
        </w:rPr>
        <w:tab/>
      </w:r>
      <w:r>
        <w:rPr>
          <w:sz w:val="24"/>
          <w:szCs w:val="24"/>
        </w:rPr>
        <w:tab/>
      </w:r>
      <w:r>
        <w:rPr>
          <w:sz w:val="24"/>
          <w:szCs w:val="24"/>
        </w:rPr>
        <w:tab/>
      </w:r>
      <w:r>
        <w:rPr>
          <w:sz w:val="24"/>
          <w:szCs w:val="24"/>
        </w:rPr>
        <w:tab/>
      </w:r>
      <w:r>
        <w:rPr>
          <w:sz w:val="24"/>
          <w:szCs w:val="24"/>
        </w:rPr>
        <w:tab/>
      </w:r>
      <w:r w:rsidR="00EC7C77">
        <w:rPr>
          <w:sz w:val="24"/>
          <w:szCs w:val="24"/>
        </w:rPr>
        <w:tab/>
      </w:r>
      <w:r w:rsidR="00EC7C77">
        <w:rPr>
          <w:sz w:val="24"/>
          <w:szCs w:val="24"/>
        </w:rPr>
        <w:tab/>
      </w:r>
      <w:r w:rsidR="00E50103">
        <w:rPr>
          <w:sz w:val="24"/>
          <w:szCs w:val="24"/>
        </w:rPr>
        <w:tab/>
      </w:r>
      <w:r w:rsidR="00E50103">
        <w:rPr>
          <w:sz w:val="24"/>
          <w:szCs w:val="24"/>
        </w:rPr>
        <w:tab/>
      </w:r>
    </w:p>
    <w:p w:rsidR="00644F2A" w:rsidRDefault="00644F2A" w:rsidP="00644F2A">
      <w:pPr>
        <w:pStyle w:val="Corpodeltesto31"/>
        <w:shd w:val="clear" w:color="auto" w:fill="auto"/>
        <w:spacing w:before="0" w:after="0" w:line="360" w:lineRule="auto"/>
        <w:jc w:val="left"/>
        <w:rPr>
          <w:sz w:val="24"/>
          <w:szCs w:val="24"/>
        </w:rPr>
      </w:pPr>
      <w:r w:rsidRPr="00644F2A">
        <w:rPr>
          <w:sz w:val="24"/>
          <w:szCs w:val="24"/>
        </w:rPr>
        <w:t>Pubblicazione del Programma</w:t>
      </w:r>
      <w:r>
        <w:rPr>
          <w:sz w:val="24"/>
          <w:szCs w:val="24"/>
        </w:rPr>
        <w:tab/>
      </w:r>
      <w:r>
        <w:rPr>
          <w:sz w:val="24"/>
          <w:szCs w:val="24"/>
        </w:rPr>
        <w:tab/>
      </w:r>
      <w:r>
        <w:rPr>
          <w:sz w:val="24"/>
          <w:szCs w:val="24"/>
        </w:rPr>
        <w:tab/>
      </w:r>
      <w:r>
        <w:rPr>
          <w:sz w:val="24"/>
          <w:szCs w:val="24"/>
        </w:rPr>
        <w:tab/>
      </w:r>
      <w:r w:rsidR="00EC7C77">
        <w:rPr>
          <w:sz w:val="24"/>
          <w:szCs w:val="24"/>
        </w:rPr>
        <w:tab/>
      </w:r>
      <w:r w:rsidR="00EC7C77">
        <w:rPr>
          <w:sz w:val="24"/>
          <w:szCs w:val="24"/>
        </w:rPr>
        <w:tab/>
      </w:r>
      <w:r w:rsidR="00E50103">
        <w:rPr>
          <w:sz w:val="24"/>
          <w:szCs w:val="24"/>
        </w:rPr>
        <w:tab/>
      </w:r>
      <w:r w:rsidR="00E50103">
        <w:rPr>
          <w:sz w:val="24"/>
          <w:szCs w:val="24"/>
        </w:rPr>
        <w:tab/>
      </w:r>
    </w:p>
    <w:p w:rsidR="00644F2A" w:rsidRDefault="00644F2A" w:rsidP="00644F2A">
      <w:pPr>
        <w:pStyle w:val="Corpodeltesto31"/>
        <w:shd w:val="clear" w:color="auto" w:fill="auto"/>
        <w:spacing w:before="0" w:after="0" w:line="360" w:lineRule="auto"/>
        <w:jc w:val="left"/>
        <w:rPr>
          <w:sz w:val="24"/>
          <w:szCs w:val="24"/>
        </w:rPr>
      </w:pPr>
      <w:r w:rsidRPr="000C74E1">
        <w:rPr>
          <w:sz w:val="24"/>
          <w:szCs w:val="24"/>
        </w:rPr>
        <w:t>La Provincia di Taranto: Organizzazione e funzioni</w:t>
      </w:r>
      <w:r>
        <w:rPr>
          <w:sz w:val="24"/>
          <w:szCs w:val="24"/>
        </w:rPr>
        <w:tab/>
      </w:r>
      <w:r w:rsidR="00EC7C77">
        <w:rPr>
          <w:sz w:val="24"/>
          <w:szCs w:val="24"/>
        </w:rPr>
        <w:tab/>
      </w:r>
      <w:r w:rsidR="00EC7C77">
        <w:rPr>
          <w:sz w:val="24"/>
          <w:szCs w:val="24"/>
        </w:rPr>
        <w:tab/>
      </w:r>
      <w:r w:rsidR="00E50103">
        <w:rPr>
          <w:sz w:val="24"/>
          <w:szCs w:val="24"/>
        </w:rPr>
        <w:tab/>
      </w:r>
      <w:r w:rsidR="00E50103">
        <w:rPr>
          <w:sz w:val="24"/>
          <w:szCs w:val="24"/>
        </w:rPr>
        <w:tab/>
      </w:r>
    </w:p>
    <w:p w:rsidR="00644F2A" w:rsidRDefault="00EC7C77" w:rsidP="00644F2A">
      <w:pPr>
        <w:pStyle w:val="Corpodeltesto31"/>
        <w:shd w:val="clear" w:color="auto" w:fill="auto"/>
        <w:spacing w:before="0" w:after="0" w:line="360" w:lineRule="auto"/>
        <w:jc w:val="left"/>
        <w:rPr>
          <w:sz w:val="24"/>
          <w:szCs w:val="24"/>
        </w:rPr>
      </w:pPr>
      <w:r w:rsidRPr="008C37BA">
        <w:rPr>
          <w:sz w:val="24"/>
          <w:szCs w:val="24"/>
        </w:rPr>
        <w:t>Organizzazione della Trasparenza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0103">
        <w:rPr>
          <w:sz w:val="24"/>
          <w:szCs w:val="24"/>
        </w:rPr>
        <w:tab/>
      </w:r>
      <w:r w:rsidR="00E50103">
        <w:rPr>
          <w:sz w:val="24"/>
          <w:szCs w:val="24"/>
        </w:rPr>
        <w:tab/>
      </w:r>
    </w:p>
    <w:p w:rsidR="00EC7C77" w:rsidRDefault="00EC7C77" w:rsidP="00644F2A">
      <w:pPr>
        <w:pStyle w:val="Corpodeltesto31"/>
        <w:shd w:val="clear" w:color="auto" w:fill="auto"/>
        <w:spacing w:before="0" w:after="0" w:line="360" w:lineRule="auto"/>
        <w:jc w:val="left"/>
        <w:rPr>
          <w:sz w:val="24"/>
          <w:szCs w:val="24"/>
        </w:rPr>
      </w:pPr>
      <w:r w:rsidRPr="008C37BA">
        <w:rPr>
          <w:sz w:val="24"/>
          <w:szCs w:val="24"/>
        </w:rPr>
        <w:t>Responsabile per la Trasparenza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0103">
        <w:rPr>
          <w:sz w:val="24"/>
          <w:szCs w:val="24"/>
        </w:rPr>
        <w:tab/>
      </w:r>
      <w:r w:rsidR="00E50103">
        <w:rPr>
          <w:sz w:val="24"/>
          <w:szCs w:val="24"/>
        </w:rPr>
        <w:tab/>
      </w:r>
    </w:p>
    <w:p w:rsidR="00EC7C77" w:rsidRDefault="00EC7C77" w:rsidP="00644F2A">
      <w:pPr>
        <w:pStyle w:val="Corpodeltesto31"/>
        <w:shd w:val="clear" w:color="auto" w:fill="auto"/>
        <w:spacing w:before="0" w:after="0" w:line="360" w:lineRule="auto"/>
        <w:jc w:val="left"/>
        <w:rPr>
          <w:sz w:val="24"/>
          <w:szCs w:val="24"/>
        </w:rPr>
      </w:pPr>
      <w:r w:rsidRPr="008C37BA">
        <w:rPr>
          <w:sz w:val="24"/>
          <w:szCs w:val="24"/>
        </w:rPr>
        <w:t>Compiti del Responsabile per la Trasparenza</w:t>
      </w:r>
      <w:r>
        <w:rPr>
          <w:sz w:val="24"/>
          <w:szCs w:val="24"/>
        </w:rPr>
        <w:tab/>
      </w:r>
      <w:r>
        <w:rPr>
          <w:sz w:val="24"/>
          <w:szCs w:val="24"/>
        </w:rPr>
        <w:tab/>
      </w:r>
      <w:r>
        <w:rPr>
          <w:sz w:val="24"/>
          <w:szCs w:val="24"/>
        </w:rPr>
        <w:tab/>
      </w:r>
      <w:r>
        <w:rPr>
          <w:sz w:val="24"/>
          <w:szCs w:val="24"/>
        </w:rPr>
        <w:tab/>
      </w:r>
      <w:r w:rsidR="00E50103">
        <w:rPr>
          <w:sz w:val="24"/>
          <w:szCs w:val="24"/>
        </w:rPr>
        <w:tab/>
      </w:r>
      <w:r w:rsidR="00E50103">
        <w:rPr>
          <w:sz w:val="24"/>
          <w:szCs w:val="24"/>
        </w:rPr>
        <w:tab/>
      </w:r>
    </w:p>
    <w:p w:rsidR="00EC7C77" w:rsidRDefault="00EC7C77" w:rsidP="00644F2A">
      <w:pPr>
        <w:pStyle w:val="Corpodeltesto31"/>
        <w:shd w:val="clear" w:color="auto" w:fill="auto"/>
        <w:spacing w:before="0" w:after="0" w:line="360" w:lineRule="auto"/>
        <w:jc w:val="left"/>
        <w:rPr>
          <w:sz w:val="24"/>
          <w:szCs w:val="24"/>
        </w:rPr>
      </w:pPr>
      <w:proofErr w:type="spellStart"/>
      <w:r w:rsidRPr="003D22DA">
        <w:rPr>
          <w:sz w:val="24"/>
          <w:szCs w:val="24"/>
        </w:rPr>
        <w:t>Funzionigramma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0103">
        <w:rPr>
          <w:sz w:val="24"/>
          <w:szCs w:val="24"/>
        </w:rPr>
        <w:tab/>
      </w:r>
      <w:r w:rsidR="00E50103">
        <w:rPr>
          <w:sz w:val="24"/>
          <w:szCs w:val="24"/>
        </w:rPr>
        <w:tab/>
      </w:r>
    </w:p>
    <w:p w:rsidR="00EC7C77" w:rsidRDefault="00EC7C77" w:rsidP="00EC7C77">
      <w:pPr>
        <w:pStyle w:val="Corpotesto"/>
        <w:shd w:val="clear" w:color="auto" w:fill="auto"/>
        <w:spacing w:before="0" w:after="0" w:line="360" w:lineRule="auto"/>
        <w:ind w:right="23" w:firstLine="0"/>
        <w:jc w:val="both"/>
        <w:rPr>
          <w:b/>
          <w:sz w:val="24"/>
          <w:szCs w:val="24"/>
        </w:rPr>
      </w:pPr>
      <w:r w:rsidRPr="00EC7C77">
        <w:rPr>
          <w:b/>
          <w:sz w:val="24"/>
          <w:szCs w:val="24"/>
        </w:rPr>
        <w:t>I Referenti Settoriali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50103">
        <w:rPr>
          <w:b/>
          <w:sz w:val="24"/>
          <w:szCs w:val="24"/>
        </w:rPr>
        <w:tab/>
      </w:r>
      <w:r w:rsidR="00E50103">
        <w:rPr>
          <w:b/>
          <w:sz w:val="24"/>
          <w:szCs w:val="24"/>
        </w:rPr>
        <w:tab/>
      </w:r>
    </w:p>
    <w:p w:rsidR="00EC7C77" w:rsidRDefault="00EC7C77" w:rsidP="00EC7C77">
      <w:pPr>
        <w:pStyle w:val="Corpotesto"/>
        <w:shd w:val="clear" w:color="auto" w:fill="auto"/>
        <w:spacing w:before="0" w:after="0" w:line="360" w:lineRule="auto"/>
        <w:ind w:right="23" w:firstLine="0"/>
        <w:jc w:val="both"/>
        <w:rPr>
          <w:b/>
          <w:sz w:val="24"/>
          <w:szCs w:val="24"/>
        </w:rPr>
      </w:pPr>
      <w:r w:rsidRPr="000C74E1">
        <w:rPr>
          <w:b/>
          <w:sz w:val="24"/>
          <w:szCs w:val="24"/>
        </w:rPr>
        <w:t>Sito Web</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50103">
        <w:rPr>
          <w:b/>
          <w:sz w:val="24"/>
          <w:szCs w:val="24"/>
        </w:rPr>
        <w:tab/>
      </w:r>
      <w:r w:rsidR="00E50103">
        <w:rPr>
          <w:b/>
          <w:sz w:val="24"/>
          <w:szCs w:val="24"/>
        </w:rPr>
        <w:tab/>
      </w:r>
    </w:p>
    <w:p w:rsidR="00EC7C77" w:rsidRDefault="00EC7C77" w:rsidP="00EC7C77">
      <w:pPr>
        <w:pStyle w:val="Corpotesto"/>
        <w:shd w:val="clear" w:color="auto" w:fill="auto"/>
        <w:spacing w:before="0" w:after="0" w:line="360" w:lineRule="auto"/>
        <w:ind w:right="23" w:firstLine="0"/>
        <w:jc w:val="both"/>
        <w:rPr>
          <w:b/>
          <w:sz w:val="24"/>
          <w:szCs w:val="24"/>
        </w:rPr>
      </w:pPr>
      <w:r>
        <w:rPr>
          <w:b/>
          <w:sz w:val="24"/>
          <w:szCs w:val="24"/>
        </w:rPr>
        <w:t>Albo pretorio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50103">
        <w:rPr>
          <w:b/>
          <w:sz w:val="24"/>
          <w:szCs w:val="24"/>
        </w:rPr>
        <w:tab/>
      </w:r>
      <w:r w:rsidR="00E50103">
        <w:rPr>
          <w:b/>
          <w:sz w:val="24"/>
          <w:szCs w:val="24"/>
        </w:rPr>
        <w:tab/>
      </w:r>
    </w:p>
    <w:p w:rsidR="00EC7C77" w:rsidRDefault="00EC7C77" w:rsidP="00EC7C77">
      <w:pPr>
        <w:pStyle w:val="Corpotesto"/>
        <w:shd w:val="clear" w:color="auto" w:fill="auto"/>
        <w:spacing w:before="0" w:after="0" w:line="360" w:lineRule="auto"/>
        <w:ind w:right="23" w:firstLine="0"/>
        <w:jc w:val="both"/>
        <w:rPr>
          <w:b/>
          <w:sz w:val="24"/>
          <w:szCs w:val="24"/>
        </w:rPr>
      </w:pPr>
      <w:r>
        <w:rPr>
          <w:b/>
          <w:sz w:val="24"/>
          <w:szCs w:val="24"/>
        </w:rPr>
        <w:t>Qualità delle pubblicazioni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50103">
        <w:rPr>
          <w:b/>
          <w:sz w:val="24"/>
          <w:szCs w:val="24"/>
        </w:rPr>
        <w:tab/>
      </w:r>
      <w:r w:rsidR="00E50103">
        <w:rPr>
          <w:b/>
          <w:sz w:val="24"/>
          <w:szCs w:val="24"/>
        </w:rPr>
        <w:tab/>
      </w:r>
    </w:p>
    <w:p w:rsidR="00EC7C77" w:rsidRDefault="00EC7C77" w:rsidP="00EC7C77">
      <w:pPr>
        <w:pStyle w:val="Corpotesto"/>
        <w:shd w:val="clear" w:color="auto" w:fill="auto"/>
        <w:spacing w:before="0" w:after="0" w:line="360" w:lineRule="auto"/>
        <w:ind w:right="23" w:firstLine="0"/>
        <w:jc w:val="both"/>
        <w:rPr>
          <w:b/>
          <w:sz w:val="24"/>
          <w:szCs w:val="24"/>
        </w:rPr>
      </w:pPr>
      <w:r w:rsidRPr="00EC7C77">
        <w:rPr>
          <w:b/>
          <w:sz w:val="24"/>
          <w:szCs w:val="24"/>
        </w:rPr>
        <w:t>Descrizione del programma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50103">
        <w:rPr>
          <w:b/>
          <w:sz w:val="24"/>
          <w:szCs w:val="24"/>
        </w:rPr>
        <w:tab/>
      </w:r>
      <w:r w:rsidR="00E50103">
        <w:rPr>
          <w:b/>
          <w:sz w:val="24"/>
          <w:szCs w:val="24"/>
        </w:rPr>
        <w:tab/>
      </w:r>
    </w:p>
    <w:p w:rsidR="00EC7C77" w:rsidRDefault="00EC7C77" w:rsidP="00EC7C77">
      <w:pPr>
        <w:pStyle w:val="Corpotesto"/>
        <w:shd w:val="clear" w:color="auto" w:fill="auto"/>
        <w:spacing w:before="0" w:after="0" w:line="360" w:lineRule="auto"/>
        <w:ind w:right="23" w:firstLine="0"/>
        <w:jc w:val="both"/>
        <w:rPr>
          <w:rStyle w:val="Intestazione23"/>
          <w:u w:val="none"/>
        </w:rPr>
      </w:pPr>
      <w:r>
        <w:rPr>
          <w:rStyle w:val="Intestazione23"/>
          <w:u w:val="none"/>
        </w:rPr>
        <w:t>D</w:t>
      </w:r>
      <w:r w:rsidRPr="000C6213">
        <w:rPr>
          <w:rStyle w:val="Intestazione23"/>
          <w:u w:val="none"/>
        </w:rPr>
        <w:t>escrizione delle iniziative</w:t>
      </w:r>
      <w:r>
        <w:rPr>
          <w:rStyle w:val="Intestazione23"/>
          <w:u w:val="none"/>
        </w:rPr>
        <w:tab/>
      </w:r>
      <w:r>
        <w:rPr>
          <w:rStyle w:val="Intestazione23"/>
          <w:u w:val="none"/>
        </w:rPr>
        <w:tab/>
      </w:r>
      <w:r>
        <w:rPr>
          <w:rStyle w:val="Intestazione23"/>
          <w:u w:val="none"/>
        </w:rPr>
        <w:tab/>
      </w:r>
      <w:r>
        <w:rPr>
          <w:rStyle w:val="Intestazione23"/>
          <w:u w:val="none"/>
        </w:rPr>
        <w:tab/>
      </w:r>
      <w:r>
        <w:rPr>
          <w:rStyle w:val="Intestazione23"/>
          <w:u w:val="none"/>
        </w:rPr>
        <w:tab/>
      </w:r>
      <w:r>
        <w:rPr>
          <w:rStyle w:val="Intestazione23"/>
          <w:u w:val="none"/>
        </w:rPr>
        <w:tab/>
      </w:r>
      <w:r>
        <w:rPr>
          <w:rStyle w:val="Intestazione23"/>
          <w:u w:val="none"/>
        </w:rPr>
        <w:tab/>
      </w:r>
      <w:r w:rsidR="00E50103">
        <w:rPr>
          <w:rStyle w:val="Intestazione23"/>
          <w:u w:val="none"/>
        </w:rPr>
        <w:tab/>
      </w:r>
      <w:r w:rsidR="00E50103">
        <w:rPr>
          <w:rStyle w:val="Intestazione23"/>
          <w:u w:val="none"/>
        </w:rPr>
        <w:tab/>
      </w:r>
    </w:p>
    <w:p w:rsidR="00EC7C77" w:rsidRDefault="00EC7C77" w:rsidP="00EC7C77">
      <w:pPr>
        <w:pStyle w:val="Corpotesto"/>
        <w:shd w:val="clear" w:color="auto" w:fill="auto"/>
        <w:spacing w:before="0" w:after="0" w:line="360" w:lineRule="auto"/>
        <w:ind w:right="23" w:firstLine="0"/>
        <w:jc w:val="both"/>
        <w:rPr>
          <w:rStyle w:val="Intestazione22"/>
          <w:sz w:val="24"/>
          <w:szCs w:val="24"/>
          <w:u w:val="none"/>
        </w:rPr>
      </w:pPr>
      <w:r>
        <w:rPr>
          <w:rStyle w:val="Intestazione22"/>
          <w:sz w:val="24"/>
          <w:szCs w:val="24"/>
          <w:u w:val="none"/>
        </w:rPr>
        <w:t>S</w:t>
      </w:r>
      <w:r w:rsidRPr="000C6213">
        <w:rPr>
          <w:rStyle w:val="Intestazione22"/>
          <w:sz w:val="24"/>
          <w:szCs w:val="24"/>
          <w:u w:val="none"/>
        </w:rPr>
        <w:t>ezione programmatica</w:t>
      </w:r>
      <w:r>
        <w:rPr>
          <w:rStyle w:val="Intestazione22"/>
          <w:sz w:val="24"/>
          <w:szCs w:val="24"/>
          <w:u w:val="none"/>
        </w:rPr>
        <w:tab/>
      </w:r>
      <w:r>
        <w:rPr>
          <w:rStyle w:val="Intestazione22"/>
          <w:sz w:val="24"/>
          <w:szCs w:val="24"/>
          <w:u w:val="none"/>
        </w:rPr>
        <w:tab/>
      </w:r>
      <w:r>
        <w:rPr>
          <w:rStyle w:val="Intestazione22"/>
          <w:sz w:val="24"/>
          <w:szCs w:val="24"/>
          <w:u w:val="none"/>
        </w:rPr>
        <w:tab/>
      </w:r>
      <w:r>
        <w:rPr>
          <w:rStyle w:val="Intestazione22"/>
          <w:sz w:val="24"/>
          <w:szCs w:val="24"/>
          <w:u w:val="none"/>
        </w:rPr>
        <w:tab/>
      </w:r>
      <w:r>
        <w:rPr>
          <w:rStyle w:val="Intestazione22"/>
          <w:sz w:val="24"/>
          <w:szCs w:val="24"/>
          <w:u w:val="none"/>
        </w:rPr>
        <w:tab/>
      </w:r>
      <w:r>
        <w:rPr>
          <w:rStyle w:val="Intestazione22"/>
          <w:sz w:val="24"/>
          <w:szCs w:val="24"/>
          <w:u w:val="none"/>
        </w:rPr>
        <w:tab/>
      </w:r>
      <w:r>
        <w:rPr>
          <w:rStyle w:val="Intestazione22"/>
          <w:sz w:val="24"/>
          <w:szCs w:val="24"/>
          <w:u w:val="none"/>
        </w:rPr>
        <w:tab/>
      </w:r>
      <w:r w:rsidR="00E50103">
        <w:rPr>
          <w:rStyle w:val="Intestazione22"/>
          <w:sz w:val="24"/>
          <w:szCs w:val="24"/>
          <w:u w:val="none"/>
        </w:rPr>
        <w:tab/>
      </w:r>
      <w:r w:rsidR="00E50103">
        <w:rPr>
          <w:rStyle w:val="Intestazione22"/>
          <w:sz w:val="24"/>
          <w:szCs w:val="24"/>
          <w:u w:val="none"/>
        </w:rPr>
        <w:tab/>
      </w:r>
    </w:p>
    <w:p w:rsidR="00EC7C77" w:rsidRDefault="00EC7C77" w:rsidP="00EC7C77">
      <w:pPr>
        <w:pStyle w:val="Corpotesto"/>
        <w:shd w:val="clear" w:color="auto" w:fill="auto"/>
        <w:spacing w:before="0" w:after="0" w:line="360" w:lineRule="auto"/>
        <w:ind w:right="23" w:firstLine="0"/>
        <w:jc w:val="both"/>
        <w:rPr>
          <w:rStyle w:val="Intestazione22"/>
          <w:u w:val="none"/>
        </w:rPr>
      </w:pPr>
      <w:r w:rsidRPr="000C6213">
        <w:rPr>
          <w:rStyle w:val="Intestazione22"/>
          <w:u w:val="none"/>
        </w:rPr>
        <w:t>Strutture competenti e risorse umane</w:t>
      </w:r>
      <w:r>
        <w:rPr>
          <w:rStyle w:val="Intestazione22"/>
          <w:u w:val="none"/>
        </w:rPr>
        <w:tab/>
      </w:r>
      <w:r>
        <w:rPr>
          <w:rStyle w:val="Intestazione22"/>
          <w:u w:val="none"/>
        </w:rPr>
        <w:tab/>
      </w:r>
      <w:r>
        <w:rPr>
          <w:rStyle w:val="Intestazione22"/>
          <w:u w:val="none"/>
        </w:rPr>
        <w:tab/>
      </w:r>
      <w:r>
        <w:rPr>
          <w:rStyle w:val="Intestazione22"/>
          <w:u w:val="none"/>
        </w:rPr>
        <w:tab/>
      </w:r>
      <w:r>
        <w:rPr>
          <w:rStyle w:val="Intestazione22"/>
          <w:u w:val="none"/>
        </w:rPr>
        <w:tab/>
      </w:r>
      <w:r w:rsidR="00E50103">
        <w:rPr>
          <w:rStyle w:val="Intestazione22"/>
          <w:u w:val="none"/>
        </w:rPr>
        <w:tab/>
      </w:r>
      <w:r w:rsidR="00E50103">
        <w:rPr>
          <w:rStyle w:val="Intestazione22"/>
          <w:u w:val="none"/>
        </w:rPr>
        <w:tab/>
      </w:r>
    </w:p>
    <w:p w:rsidR="00EC7C77" w:rsidRDefault="00EC7C77" w:rsidP="00EC7C77">
      <w:pPr>
        <w:pStyle w:val="Corpotesto"/>
        <w:shd w:val="clear" w:color="auto" w:fill="auto"/>
        <w:spacing w:before="0" w:after="0" w:line="360" w:lineRule="auto"/>
        <w:ind w:right="23" w:firstLine="0"/>
        <w:jc w:val="both"/>
        <w:rPr>
          <w:rStyle w:val="Corpodeltesto32"/>
          <w:u w:val="none"/>
        </w:rPr>
      </w:pPr>
      <w:r w:rsidRPr="000C6213">
        <w:rPr>
          <w:rStyle w:val="Corpodeltesto32"/>
          <w:u w:val="none"/>
        </w:rPr>
        <w:t>Monitoraggio ed attuazione</w:t>
      </w:r>
      <w:r>
        <w:rPr>
          <w:rStyle w:val="Corpodeltesto32"/>
          <w:u w:val="none"/>
        </w:rPr>
        <w:tab/>
      </w:r>
      <w:r>
        <w:rPr>
          <w:rStyle w:val="Corpodeltesto32"/>
          <w:u w:val="none"/>
        </w:rPr>
        <w:tab/>
      </w:r>
      <w:r>
        <w:rPr>
          <w:rStyle w:val="Corpodeltesto32"/>
          <w:u w:val="none"/>
        </w:rPr>
        <w:tab/>
      </w:r>
      <w:r>
        <w:rPr>
          <w:rStyle w:val="Corpodeltesto32"/>
          <w:u w:val="none"/>
        </w:rPr>
        <w:tab/>
      </w:r>
      <w:r>
        <w:rPr>
          <w:rStyle w:val="Corpodeltesto32"/>
          <w:u w:val="none"/>
        </w:rPr>
        <w:tab/>
      </w:r>
      <w:r>
        <w:rPr>
          <w:rStyle w:val="Corpodeltesto32"/>
          <w:u w:val="none"/>
        </w:rPr>
        <w:tab/>
      </w:r>
      <w:r>
        <w:rPr>
          <w:rStyle w:val="Corpodeltesto32"/>
          <w:u w:val="none"/>
        </w:rPr>
        <w:tab/>
      </w:r>
      <w:r w:rsidR="00E50103">
        <w:rPr>
          <w:rStyle w:val="Corpodeltesto32"/>
          <w:u w:val="none"/>
        </w:rPr>
        <w:tab/>
      </w:r>
      <w:r w:rsidR="00E50103">
        <w:rPr>
          <w:rStyle w:val="Corpodeltesto32"/>
          <w:u w:val="none"/>
        </w:rPr>
        <w:tab/>
      </w:r>
    </w:p>
    <w:p w:rsidR="00EC7C77" w:rsidRDefault="00EC7C77" w:rsidP="00EC7C77">
      <w:pPr>
        <w:pStyle w:val="Corpotesto"/>
        <w:shd w:val="clear" w:color="auto" w:fill="auto"/>
        <w:spacing w:before="0" w:after="0" w:line="360" w:lineRule="auto"/>
        <w:ind w:right="23" w:firstLine="0"/>
        <w:jc w:val="both"/>
        <w:rPr>
          <w:b/>
        </w:rPr>
      </w:pPr>
      <w:r w:rsidRPr="00EC7C77">
        <w:rPr>
          <w:b/>
        </w:rPr>
        <w:t>Vigilanza dell’Organismo Indipendente di Valutazione (O.I.V.)</w:t>
      </w:r>
      <w:r>
        <w:rPr>
          <w:b/>
        </w:rPr>
        <w:tab/>
      </w:r>
      <w:r>
        <w:rPr>
          <w:b/>
        </w:rPr>
        <w:tab/>
      </w:r>
      <w:r w:rsidR="00E50103">
        <w:rPr>
          <w:b/>
        </w:rPr>
        <w:tab/>
      </w:r>
      <w:r w:rsidR="00E50103">
        <w:rPr>
          <w:b/>
        </w:rPr>
        <w:tab/>
      </w:r>
    </w:p>
    <w:p w:rsidR="00EC7C77" w:rsidRDefault="00EC7C77" w:rsidP="00EC7C77">
      <w:pPr>
        <w:pStyle w:val="Corpotesto"/>
        <w:shd w:val="clear" w:color="auto" w:fill="auto"/>
        <w:spacing w:before="0" w:after="0" w:line="360" w:lineRule="auto"/>
        <w:ind w:right="23" w:firstLine="0"/>
        <w:jc w:val="both"/>
        <w:rPr>
          <w:rStyle w:val="Corpodeltesto32"/>
          <w:u w:val="none"/>
        </w:rPr>
      </w:pPr>
      <w:r>
        <w:rPr>
          <w:rStyle w:val="Corpodeltesto32"/>
          <w:u w:val="none"/>
        </w:rPr>
        <w:t>C</w:t>
      </w:r>
      <w:r w:rsidRPr="000C6213">
        <w:rPr>
          <w:rStyle w:val="Corpodeltesto32"/>
          <w:u w:val="none"/>
        </w:rPr>
        <w:t>ollegamenti con il piano della performance</w:t>
      </w:r>
      <w:r>
        <w:rPr>
          <w:rStyle w:val="Corpodeltesto32"/>
          <w:u w:val="none"/>
        </w:rPr>
        <w:tab/>
      </w:r>
      <w:r>
        <w:rPr>
          <w:rStyle w:val="Corpodeltesto32"/>
          <w:u w:val="none"/>
        </w:rPr>
        <w:tab/>
      </w:r>
      <w:r>
        <w:rPr>
          <w:rStyle w:val="Corpodeltesto32"/>
          <w:u w:val="none"/>
        </w:rPr>
        <w:tab/>
      </w:r>
      <w:r>
        <w:rPr>
          <w:rStyle w:val="Corpodeltesto32"/>
          <w:u w:val="none"/>
        </w:rPr>
        <w:tab/>
      </w:r>
      <w:r w:rsidR="00E50103">
        <w:rPr>
          <w:rStyle w:val="Corpodeltesto32"/>
          <w:u w:val="none"/>
        </w:rPr>
        <w:tab/>
      </w:r>
      <w:r w:rsidR="00E50103">
        <w:rPr>
          <w:rStyle w:val="Corpodeltesto32"/>
          <w:u w:val="none"/>
        </w:rPr>
        <w:tab/>
      </w:r>
    </w:p>
    <w:p w:rsidR="00644F2A" w:rsidRDefault="00E50103" w:rsidP="00644F2A">
      <w:pPr>
        <w:pStyle w:val="Corpodeltesto31"/>
        <w:shd w:val="clear" w:color="auto" w:fill="auto"/>
        <w:spacing w:before="0" w:after="0" w:line="360" w:lineRule="auto"/>
        <w:jc w:val="left"/>
        <w:rPr>
          <w:rStyle w:val="Corpodeltesto32"/>
          <w:b/>
          <w:bCs/>
          <w:u w:val="none"/>
          <w:lang w:eastAsia="en-US"/>
        </w:rPr>
      </w:pPr>
      <w:r>
        <w:rPr>
          <w:rStyle w:val="Corpodeltesto32"/>
          <w:b/>
          <w:bCs/>
          <w:u w:val="none"/>
        </w:rPr>
        <w:t>D</w:t>
      </w:r>
      <w:r w:rsidRPr="000C6213">
        <w:rPr>
          <w:rStyle w:val="Corpodeltesto32"/>
          <w:b/>
          <w:bCs/>
          <w:u w:val="none"/>
        </w:rPr>
        <w:t xml:space="preserve">escrizione del processo di coinvolgimento degli </w:t>
      </w:r>
      <w:r w:rsidRPr="000C6213">
        <w:rPr>
          <w:rStyle w:val="Corpodeltesto32"/>
          <w:b/>
          <w:bCs/>
          <w:u w:val="none"/>
          <w:lang w:eastAsia="en-US"/>
        </w:rPr>
        <w:t>stakeholder</w:t>
      </w:r>
      <w:r>
        <w:rPr>
          <w:rStyle w:val="Corpodeltesto32"/>
          <w:b/>
          <w:bCs/>
          <w:u w:val="none"/>
          <w:lang w:eastAsia="en-US"/>
        </w:rPr>
        <w:tab/>
      </w:r>
      <w:r>
        <w:rPr>
          <w:rStyle w:val="Corpodeltesto32"/>
          <w:b/>
          <w:bCs/>
          <w:u w:val="none"/>
          <w:lang w:eastAsia="en-US"/>
        </w:rPr>
        <w:tab/>
      </w:r>
      <w:r>
        <w:rPr>
          <w:rStyle w:val="Corpodeltesto32"/>
          <w:b/>
          <w:bCs/>
          <w:u w:val="none"/>
          <w:lang w:eastAsia="en-US"/>
        </w:rPr>
        <w:tab/>
      </w:r>
      <w:r>
        <w:rPr>
          <w:rStyle w:val="Corpodeltesto32"/>
          <w:b/>
          <w:bCs/>
          <w:u w:val="none"/>
          <w:lang w:eastAsia="en-US"/>
        </w:rPr>
        <w:tab/>
      </w:r>
    </w:p>
    <w:p w:rsidR="00E50103" w:rsidRDefault="00E50103" w:rsidP="00644F2A">
      <w:pPr>
        <w:pStyle w:val="Corpodeltesto31"/>
        <w:shd w:val="clear" w:color="auto" w:fill="auto"/>
        <w:spacing w:before="0" w:after="0" w:line="360" w:lineRule="auto"/>
        <w:jc w:val="left"/>
        <w:rPr>
          <w:rStyle w:val="Corpodeltesto32"/>
          <w:b/>
          <w:bCs/>
          <w:u w:val="none"/>
        </w:rPr>
      </w:pPr>
      <w:r>
        <w:rPr>
          <w:rStyle w:val="Corpodeltesto32"/>
          <w:b/>
          <w:bCs/>
          <w:u w:val="none"/>
        </w:rPr>
        <w:t>P</w:t>
      </w:r>
      <w:r w:rsidRPr="000C6213">
        <w:rPr>
          <w:rStyle w:val="Corpodeltesto32"/>
          <w:b/>
          <w:bCs/>
          <w:u w:val="none"/>
        </w:rPr>
        <w:t>osta elettronica certificata</w:t>
      </w:r>
      <w:r>
        <w:rPr>
          <w:rStyle w:val="Corpodeltesto32"/>
          <w:b/>
          <w:bCs/>
          <w:u w:val="none"/>
        </w:rPr>
        <w:tab/>
      </w:r>
      <w:r>
        <w:rPr>
          <w:rStyle w:val="Corpodeltesto32"/>
          <w:b/>
          <w:bCs/>
          <w:u w:val="none"/>
        </w:rPr>
        <w:tab/>
      </w:r>
      <w:r>
        <w:rPr>
          <w:rStyle w:val="Corpodeltesto32"/>
          <w:b/>
          <w:bCs/>
          <w:u w:val="none"/>
        </w:rPr>
        <w:tab/>
      </w:r>
      <w:r>
        <w:rPr>
          <w:rStyle w:val="Corpodeltesto32"/>
          <w:b/>
          <w:bCs/>
          <w:u w:val="none"/>
        </w:rPr>
        <w:tab/>
      </w:r>
      <w:r>
        <w:rPr>
          <w:rStyle w:val="Corpodeltesto32"/>
          <w:b/>
          <w:bCs/>
          <w:u w:val="none"/>
        </w:rPr>
        <w:tab/>
      </w:r>
      <w:r>
        <w:rPr>
          <w:rStyle w:val="Corpodeltesto32"/>
          <w:b/>
          <w:bCs/>
          <w:u w:val="none"/>
        </w:rPr>
        <w:tab/>
      </w:r>
      <w:r>
        <w:rPr>
          <w:rStyle w:val="Corpodeltesto32"/>
          <w:b/>
          <w:bCs/>
          <w:u w:val="none"/>
        </w:rPr>
        <w:tab/>
      </w:r>
      <w:r>
        <w:rPr>
          <w:rStyle w:val="Corpodeltesto32"/>
          <w:b/>
          <w:bCs/>
          <w:u w:val="none"/>
        </w:rPr>
        <w:tab/>
      </w:r>
      <w:r>
        <w:rPr>
          <w:rStyle w:val="Corpodeltesto32"/>
          <w:b/>
          <w:bCs/>
          <w:u w:val="none"/>
        </w:rPr>
        <w:tab/>
      </w:r>
    </w:p>
    <w:p w:rsidR="00E50103" w:rsidRDefault="00E50103" w:rsidP="00644F2A">
      <w:pPr>
        <w:pStyle w:val="Corpodeltesto31"/>
        <w:shd w:val="clear" w:color="auto" w:fill="auto"/>
        <w:spacing w:before="0" w:after="0" w:line="360" w:lineRule="auto"/>
        <w:jc w:val="left"/>
        <w:rPr>
          <w:rStyle w:val="Corpodeltesto32"/>
          <w:b/>
          <w:u w:val="none"/>
        </w:rPr>
      </w:pPr>
      <w:r>
        <w:rPr>
          <w:rStyle w:val="Corpodeltesto32"/>
          <w:b/>
          <w:u w:val="none"/>
        </w:rPr>
        <w:t>Le iniziative per l’integrità e per la legalità</w:t>
      </w:r>
      <w:r>
        <w:rPr>
          <w:rStyle w:val="Corpodeltesto32"/>
          <w:b/>
          <w:u w:val="none"/>
        </w:rPr>
        <w:tab/>
      </w:r>
      <w:r>
        <w:rPr>
          <w:rStyle w:val="Corpodeltesto32"/>
          <w:b/>
          <w:u w:val="none"/>
        </w:rPr>
        <w:tab/>
      </w:r>
      <w:r>
        <w:rPr>
          <w:rStyle w:val="Corpodeltesto32"/>
          <w:b/>
          <w:u w:val="none"/>
        </w:rPr>
        <w:tab/>
      </w:r>
      <w:r w:rsidRPr="00E50103">
        <w:rPr>
          <w:rStyle w:val="Corpodeltesto32"/>
          <w:b/>
          <w:u w:val="none"/>
        </w:rPr>
        <w:tab/>
      </w:r>
      <w:r>
        <w:rPr>
          <w:rStyle w:val="Corpodeltesto32"/>
          <w:b/>
          <w:u w:val="none"/>
        </w:rPr>
        <w:tab/>
      </w:r>
      <w:r>
        <w:rPr>
          <w:rStyle w:val="Corpodeltesto32"/>
          <w:b/>
          <w:u w:val="none"/>
        </w:rPr>
        <w:tab/>
      </w:r>
      <w:r>
        <w:rPr>
          <w:rStyle w:val="Corpodeltesto32"/>
          <w:b/>
          <w:u w:val="none"/>
        </w:rPr>
        <w:tab/>
      </w:r>
    </w:p>
    <w:p w:rsidR="00E50103" w:rsidRDefault="00E50103" w:rsidP="00644F2A">
      <w:pPr>
        <w:pStyle w:val="Corpodeltesto31"/>
        <w:shd w:val="clear" w:color="auto" w:fill="auto"/>
        <w:spacing w:before="0" w:after="0" w:line="360" w:lineRule="auto"/>
        <w:jc w:val="left"/>
        <w:rPr>
          <w:sz w:val="24"/>
          <w:szCs w:val="24"/>
        </w:rPr>
      </w:pPr>
      <w:r w:rsidRPr="00E50103">
        <w:rPr>
          <w:sz w:val="24"/>
          <w:szCs w:val="24"/>
        </w:rPr>
        <w:t>L</w:t>
      </w:r>
      <w:r>
        <w:rPr>
          <w:sz w:val="24"/>
          <w:szCs w:val="24"/>
        </w:rPr>
        <w:t>a bussola della Trasparenza</w:t>
      </w:r>
      <w:r>
        <w:rPr>
          <w:sz w:val="24"/>
          <w:szCs w:val="24"/>
        </w:rPr>
        <w:tab/>
      </w:r>
      <w:r>
        <w:rPr>
          <w:sz w:val="24"/>
          <w:szCs w:val="24"/>
        </w:rPr>
        <w:tab/>
      </w:r>
      <w:r>
        <w:rPr>
          <w:sz w:val="24"/>
          <w:szCs w:val="24"/>
        </w:rPr>
        <w:tab/>
      </w:r>
      <w:r>
        <w:rPr>
          <w:sz w:val="24"/>
          <w:szCs w:val="24"/>
        </w:rPr>
        <w:tab/>
      </w:r>
      <w:r w:rsidRPr="00E50103">
        <w:rPr>
          <w:sz w:val="24"/>
          <w:szCs w:val="24"/>
        </w:rPr>
        <w:tab/>
      </w:r>
      <w:r w:rsidRPr="00E50103">
        <w:rPr>
          <w:sz w:val="24"/>
          <w:szCs w:val="24"/>
        </w:rPr>
        <w:tab/>
      </w:r>
      <w:r>
        <w:rPr>
          <w:sz w:val="24"/>
          <w:szCs w:val="24"/>
        </w:rPr>
        <w:tab/>
      </w:r>
      <w:r>
        <w:rPr>
          <w:sz w:val="24"/>
          <w:szCs w:val="24"/>
        </w:rPr>
        <w:tab/>
      </w:r>
    </w:p>
    <w:p w:rsidR="00E50103" w:rsidRDefault="00E50103" w:rsidP="00644F2A">
      <w:pPr>
        <w:pStyle w:val="Corpodeltesto31"/>
        <w:shd w:val="clear" w:color="auto" w:fill="auto"/>
        <w:spacing w:before="0" w:after="0" w:line="360" w:lineRule="auto"/>
        <w:jc w:val="left"/>
        <w:rPr>
          <w:sz w:val="24"/>
          <w:szCs w:val="24"/>
        </w:rPr>
      </w:pPr>
      <w:r>
        <w:rPr>
          <w:sz w:val="24"/>
          <w:szCs w:val="24"/>
        </w:rPr>
        <w:t>Sviluppo della cultura dell’integrità- Il Codice di comportamento dei dipendenti</w:t>
      </w:r>
      <w:r>
        <w:rPr>
          <w:sz w:val="24"/>
          <w:szCs w:val="24"/>
        </w:rPr>
        <w:tab/>
      </w:r>
    </w:p>
    <w:p w:rsidR="00E50103" w:rsidRPr="00E50103" w:rsidRDefault="00E50103" w:rsidP="00644F2A">
      <w:pPr>
        <w:pStyle w:val="Corpodeltesto31"/>
        <w:shd w:val="clear" w:color="auto" w:fill="auto"/>
        <w:spacing w:before="0" w:after="0" w:line="360" w:lineRule="auto"/>
        <w:jc w:val="left"/>
        <w:rPr>
          <w:sz w:val="24"/>
          <w:szCs w:val="24"/>
        </w:rPr>
      </w:pPr>
      <w:r>
        <w:rPr>
          <w:sz w:val="24"/>
          <w:szCs w:val="24"/>
        </w:rPr>
        <w:t>Dati ulteriori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A2318" w:rsidRDefault="009A2318" w:rsidP="009A2318">
      <w:pPr>
        <w:jc w:val="both"/>
        <w:sectPr w:rsidR="009A2318" w:rsidSect="009A2318">
          <w:footerReference w:type="default" r:id="rId10"/>
          <w:pgSz w:w="11906" w:h="16838"/>
          <w:pgMar w:top="1417" w:right="1134" w:bottom="1134" w:left="1134" w:header="708" w:footer="708" w:gutter="0"/>
          <w:pgNumType w:start="1"/>
          <w:cols w:space="708"/>
          <w:docGrid w:linePitch="360"/>
        </w:sectPr>
      </w:pPr>
    </w:p>
    <w:p w:rsidR="00B772C7" w:rsidRPr="00BF4D65" w:rsidRDefault="00B772C7" w:rsidP="009A2318">
      <w:pPr>
        <w:jc w:val="both"/>
      </w:pPr>
    </w:p>
    <w:p w:rsidR="00281131" w:rsidRPr="00BF4D65" w:rsidRDefault="00281131" w:rsidP="00121176">
      <w:pPr>
        <w:spacing w:line="360" w:lineRule="auto"/>
        <w:jc w:val="center"/>
        <w:rPr>
          <w:b/>
        </w:rPr>
      </w:pPr>
      <w:r w:rsidRPr="00BF4D65">
        <w:rPr>
          <w:b/>
        </w:rPr>
        <w:t>Premessa</w:t>
      </w:r>
    </w:p>
    <w:p w:rsidR="001176FE" w:rsidRDefault="001176FE" w:rsidP="00121176">
      <w:pPr>
        <w:spacing w:line="360" w:lineRule="auto"/>
        <w:jc w:val="both"/>
      </w:pPr>
      <w:r w:rsidRPr="00003FCA">
        <w:t xml:space="preserve">Il Programma </w:t>
      </w:r>
      <w:r w:rsidRPr="001176FE">
        <w:t xml:space="preserve">Triennale per la Trasparenza e l’Integrità </w:t>
      </w:r>
      <w:r>
        <w:t>di cui a</w:t>
      </w:r>
      <w:r w:rsidRPr="001176FE">
        <w:t>ll’art. 10 co</w:t>
      </w:r>
      <w:r>
        <w:t>mma</w:t>
      </w:r>
      <w:r w:rsidRPr="001176FE">
        <w:t xml:space="preserve"> 1</w:t>
      </w:r>
      <w:r>
        <w:t>°</w:t>
      </w:r>
      <w:r w:rsidR="001A4D9B">
        <w:t xml:space="preserve"> </w:t>
      </w:r>
      <w:r>
        <w:t>del</w:t>
      </w:r>
      <w:r w:rsidRPr="001176FE">
        <w:t xml:space="preserve"> D. </w:t>
      </w:r>
      <w:proofErr w:type="spellStart"/>
      <w:r w:rsidRPr="001176FE">
        <w:t>Lgs</w:t>
      </w:r>
      <w:proofErr w:type="spellEnd"/>
      <w:r w:rsidRPr="001176FE">
        <w:t>. 33/2013</w:t>
      </w:r>
      <w:r w:rsidR="00886F28">
        <w:t>, che costituisce sostanzialmente una sezione del Piano di prevenzione della corruzione</w:t>
      </w:r>
      <w:r w:rsidR="00733230">
        <w:t xml:space="preserve"> </w:t>
      </w:r>
      <w:r w:rsidRPr="001176FE">
        <w:t xml:space="preserve">ha per oggetto le iniziative che l’ente Provincia di Taranto ha adottato e adotterà </w:t>
      </w:r>
      <w:r w:rsidR="00BC4101">
        <w:t xml:space="preserve">in futuro </w:t>
      </w:r>
      <w:r w:rsidRPr="001176FE">
        <w:t>per garantire un adeguato livello di trasparenza nonché lo sviluppo della cultura del confronto, della legalità e dell’integrità.</w:t>
      </w:r>
    </w:p>
    <w:p w:rsidR="00886F28" w:rsidRDefault="00886F28" w:rsidP="00121176">
      <w:pPr>
        <w:spacing w:line="360" w:lineRule="auto"/>
        <w:jc w:val="both"/>
      </w:pPr>
    </w:p>
    <w:p w:rsidR="00003FCA" w:rsidRDefault="00003FCA" w:rsidP="00121176">
      <w:pPr>
        <w:spacing w:line="360" w:lineRule="auto"/>
        <w:jc w:val="both"/>
      </w:pPr>
      <w:r w:rsidRPr="00003FCA">
        <w:t xml:space="preserve">Con il presente documento si procede all’aggiornamento del Programma Triennale per la Trasparenza e l’Integrità ai sensi dell’art. 10 co° 1 D. </w:t>
      </w:r>
      <w:proofErr w:type="spellStart"/>
      <w:r w:rsidRPr="00003FCA">
        <w:t>Lgs</w:t>
      </w:r>
      <w:proofErr w:type="spellEnd"/>
      <w:r w:rsidRPr="00003FCA">
        <w:t>. 33/2013, d’ora in poi definito anche “Programma”</w:t>
      </w:r>
      <w:r w:rsidR="00644F2A">
        <w:t>, da intendersi, contestualmente, quale nuovo Programma per gli anni 201</w:t>
      </w:r>
      <w:r w:rsidR="001A4D9B">
        <w:t>6</w:t>
      </w:r>
      <w:r w:rsidR="00644F2A">
        <w:t>-201</w:t>
      </w:r>
      <w:r w:rsidR="001A4D9B">
        <w:t>7</w:t>
      </w:r>
      <w:r w:rsidR="00644F2A">
        <w:t>-201</w:t>
      </w:r>
      <w:r w:rsidR="001A4D9B">
        <w:t>8</w:t>
      </w:r>
      <w:r w:rsidR="00644F2A">
        <w:t>.</w:t>
      </w:r>
    </w:p>
    <w:p w:rsidR="00003FCA" w:rsidRDefault="00003FCA" w:rsidP="00121176">
      <w:pPr>
        <w:spacing w:line="360" w:lineRule="auto"/>
        <w:jc w:val="both"/>
        <w:rPr>
          <w:highlight w:val="yellow"/>
        </w:rPr>
      </w:pPr>
    </w:p>
    <w:p w:rsidR="0034196B" w:rsidRPr="00003FCA" w:rsidRDefault="00281131" w:rsidP="00121176">
      <w:pPr>
        <w:spacing w:line="360" w:lineRule="auto"/>
        <w:jc w:val="both"/>
      </w:pPr>
      <w:r w:rsidRPr="00003FCA">
        <w:t>Il principio di trasparenza</w:t>
      </w:r>
      <w:r w:rsidR="00007345" w:rsidRPr="00003FCA">
        <w:t>, nel rispetto delle disposizioni in materia di segreto di Stato, di segreto d’ufficio</w:t>
      </w:r>
      <w:r w:rsidR="00093B93" w:rsidRPr="00003FCA">
        <w:t>, di segreto statistico</w:t>
      </w:r>
      <w:r w:rsidR="00007345" w:rsidRPr="00003FCA">
        <w:t xml:space="preserve"> e di protezione dei dati personali,</w:t>
      </w:r>
      <w:r w:rsidRPr="00003FCA">
        <w:t xml:space="preserve"> </w:t>
      </w:r>
      <w:r w:rsidR="00003FCA" w:rsidRPr="00003FCA">
        <w:t>si estrinseca</w:t>
      </w:r>
      <w:r w:rsidR="004A2BF9" w:rsidRPr="00003FCA">
        <w:t>, soprattutto</w:t>
      </w:r>
      <w:r w:rsidR="00003FCA" w:rsidRPr="00003FCA">
        <w:t>,</w:t>
      </w:r>
      <w:r w:rsidR="004A2BF9" w:rsidRPr="00003FCA">
        <w:t xml:space="preserve"> attraverso lo strumento della pubblicazione sui siti istituzionali delle amministrazioni pubbliche,</w:t>
      </w:r>
      <w:r w:rsidRPr="00003FCA">
        <w:t xml:space="preserve"> </w:t>
      </w:r>
      <w:r w:rsidR="00003FCA" w:rsidRPr="00003FCA">
        <w:t xml:space="preserve">intesa </w:t>
      </w:r>
      <w:r w:rsidRPr="00003FCA">
        <w:t>come accessibilità totale</w:t>
      </w:r>
      <w:r w:rsidR="00093B93" w:rsidRPr="00003FCA">
        <w:t xml:space="preserve"> delle informazioni concernenti ogni aspetto dell’organizzazione, degli indicatori relativi ad andamenti gestionali ed all’utilizzo delle risorse per il perseguimento delle funzioni istituzionali, dei risultati dell’attività di misurazione e valutazione svolta dagli organi competenti, allo scopo di favorire forme diffuse di controllo del rispetto dei principi di buon andamento ed imparzialità</w:t>
      </w:r>
      <w:r w:rsidRPr="00003FCA">
        <w:t xml:space="preserve">. Esso costituisce livello essenziale delle prestazioni erogate dalle amministrazioni pubbliche ai sensi dell’art. 117, secondo comma, </w:t>
      </w:r>
      <w:proofErr w:type="spellStart"/>
      <w:r w:rsidRPr="00003FCA">
        <w:t>lett</w:t>
      </w:r>
      <w:proofErr w:type="spellEnd"/>
      <w:r w:rsidRPr="00003FCA">
        <w:t>. m) della Costituzione.</w:t>
      </w:r>
    </w:p>
    <w:p w:rsidR="00003FCA" w:rsidRPr="00003FCA" w:rsidRDefault="00003FCA" w:rsidP="00121176">
      <w:pPr>
        <w:spacing w:line="360" w:lineRule="auto"/>
        <w:jc w:val="both"/>
      </w:pPr>
    </w:p>
    <w:p w:rsidR="00B772C7" w:rsidRPr="00003FCA" w:rsidRDefault="0034196B" w:rsidP="00121176">
      <w:pPr>
        <w:spacing w:line="360" w:lineRule="auto"/>
        <w:jc w:val="both"/>
      </w:pPr>
      <w:r w:rsidRPr="00003FCA">
        <w:t>Il principio di trasparenza, pertanto, deve essere sempre più inteso quale strumento di democrazia e prevenzione contro la corruzione e l’illegalità nella pubblica amministrazione, in linea con gli intenti ispiratori della legge di delega n. 190 del 2012 (Disposizioni per la prevenzione e la repressione della corruzione e dell’illegalità nella pubblica amministrazione)</w:t>
      </w:r>
      <w:r w:rsidR="00A52B1F" w:rsidRPr="00003FCA">
        <w:t xml:space="preserve">, </w:t>
      </w:r>
      <w:r w:rsidR="00003FCA" w:rsidRPr="00003FCA">
        <w:t xml:space="preserve">inoltre </w:t>
      </w:r>
      <w:r w:rsidR="00A52B1F" w:rsidRPr="00003FCA">
        <w:t>concorre alla realizzazione di una amministrazione aperta, che sia al servizio del cittadino</w:t>
      </w:r>
      <w:r w:rsidRPr="00003FCA">
        <w:t>.</w:t>
      </w:r>
    </w:p>
    <w:p w:rsidR="00281131" w:rsidRDefault="00281131" w:rsidP="00121176">
      <w:pPr>
        <w:spacing w:line="360" w:lineRule="auto"/>
        <w:jc w:val="both"/>
      </w:pPr>
      <w:r w:rsidRPr="00003FCA">
        <w:t>Lo strumento cardine per dar</w:t>
      </w:r>
      <w:r w:rsidR="00003FCA" w:rsidRPr="00003FCA">
        <w:t>e</w:t>
      </w:r>
      <w:r w:rsidRPr="00003FCA">
        <w:t xml:space="preserve"> attuazione </w:t>
      </w:r>
      <w:r w:rsidR="00003FCA" w:rsidRPr="00003FCA">
        <w:t xml:space="preserve">al detto principio di trasparenza </w:t>
      </w:r>
      <w:r w:rsidRPr="00003FCA">
        <w:t>è il Programma Triennale per la Trasparenza e l’Integrità,</w:t>
      </w:r>
      <w:r w:rsidR="00B772C7" w:rsidRPr="00003FCA">
        <w:t xml:space="preserve"> </w:t>
      </w:r>
      <w:r w:rsidR="00003FCA" w:rsidRPr="00003FCA">
        <w:t xml:space="preserve">di cui </w:t>
      </w:r>
      <w:r w:rsidR="00B772C7" w:rsidRPr="00003FCA">
        <w:t>l</w:t>
      </w:r>
      <w:r w:rsidR="00003FCA" w:rsidRPr="00003FCA">
        <w:t>a Provincia di Taranto è dotata ed al cui aggiornamento provvede con scadenza annuale</w:t>
      </w:r>
      <w:r w:rsidRPr="00003FCA">
        <w:t>.</w:t>
      </w:r>
    </w:p>
    <w:p w:rsidR="009A2318" w:rsidRDefault="009A2318" w:rsidP="00121176">
      <w:pPr>
        <w:spacing w:line="360" w:lineRule="auto"/>
        <w:jc w:val="both"/>
      </w:pPr>
    </w:p>
    <w:p w:rsidR="000C6213" w:rsidRPr="00644F2A" w:rsidRDefault="000C6213" w:rsidP="00644F2A">
      <w:pPr>
        <w:pStyle w:val="Corpodeltesto31"/>
        <w:shd w:val="clear" w:color="auto" w:fill="auto"/>
        <w:spacing w:before="0" w:after="0" w:line="360" w:lineRule="auto"/>
        <w:rPr>
          <w:sz w:val="24"/>
          <w:szCs w:val="24"/>
        </w:rPr>
      </w:pPr>
      <w:bookmarkStart w:id="1" w:name="bookmark8"/>
      <w:r w:rsidRPr="00644F2A">
        <w:rPr>
          <w:sz w:val="24"/>
          <w:szCs w:val="24"/>
        </w:rPr>
        <w:t>Obiettivo del Programma</w:t>
      </w:r>
      <w:bookmarkEnd w:id="1"/>
    </w:p>
    <w:p w:rsidR="000C6213" w:rsidRDefault="000C6213" w:rsidP="000C6213">
      <w:pPr>
        <w:pStyle w:val="Corpotesto"/>
        <w:shd w:val="clear" w:color="auto" w:fill="auto"/>
        <w:spacing w:before="0" w:after="0" w:line="360" w:lineRule="auto"/>
        <w:ind w:right="20" w:firstLine="0"/>
        <w:jc w:val="both"/>
        <w:rPr>
          <w:sz w:val="24"/>
          <w:szCs w:val="24"/>
        </w:rPr>
      </w:pPr>
      <w:r w:rsidRPr="001C5F7D">
        <w:rPr>
          <w:sz w:val="24"/>
          <w:szCs w:val="24"/>
        </w:rPr>
        <w:t>Obiettivo del Programma è</w:t>
      </w:r>
      <w:r w:rsidRPr="00BF4D65">
        <w:rPr>
          <w:sz w:val="24"/>
          <w:szCs w:val="24"/>
        </w:rPr>
        <w:t xml:space="preserve"> quello di </w:t>
      </w:r>
      <w:r w:rsidR="00F42933">
        <w:rPr>
          <w:sz w:val="24"/>
          <w:szCs w:val="24"/>
        </w:rPr>
        <w:t xml:space="preserve">andare oltre il normale diritto di accesso, sancito dalla L. 241 del 1990 e successive modifiche ed integrazioni, </w:t>
      </w:r>
      <w:r w:rsidRPr="00BF4D65">
        <w:rPr>
          <w:sz w:val="24"/>
          <w:szCs w:val="24"/>
        </w:rPr>
        <w:t xml:space="preserve">al fine di </w:t>
      </w:r>
      <w:r w:rsidRPr="001C5F7D">
        <w:rPr>
          <w:sz w:val="24"/>
          <w:szCs w:val="24"/>
        </w:rPr>
        <w:t xml:space="preserve">consentire ai cittadini una conoscenza </w:t>
      </w:r>
      <w:r w:rsidRPr="001C5F7D">
        <w:rPr>
          <w:sz w:val="24"/>
          <w:szCs w:val="24"/>
        </w:rPr>
        <w:lastRenderedPageBreak/>
        <w:t>chiara e comprensibile degli atti e dei risultati raggiunti dagli uffici provinciali. Unico limite</w:t>
      </w:r>
      <w:r w:rsidRPr="00BF4D65">
        <w:rPr>
          <w:sz w:val="24"/>
          <w:szCs w:val="24"/>
        </w:rPr>
        <w:t xml:space="preserve"> oggettivo all'esposizione dei dati</w:t>
      </w:r>
      <w:r>
        <w:rPr>
          <w:sz w:val="24"/>
          <w:szCs w:val="24"/>
        </w:rPr>
        <w:t>,</w:t>
      </w:r>
      <w:r w:rsidRPr="00BF4D65">
        <w:rPr>
          <w:sz w:val="24"/>
          <w:szCs w:val="24"/>
        </w:rPr>
        <w:t xml:space="preserve"> attiene a quanto previsto dalla legge in materia di protezione dei dati personali, nonché a tutta la documentazione soggetta al segreto di </w:t>
      </w:r>
      <w:r>
        <w:rPr>
          <w:sz w:val="24"/>
          <w:szCs w:val="24"/>
        </w:rPr>
        <w:t>S</w:t>
      </w:r>
      <w:r w:rsidRPr="00BF4D65">
        <w:rPr>
          <w:sz w:val="24"/>
          <w:szCs w:val="24"/>
        </w:rPr>
        <w:t>tato o al divieto di divulgazione.</w:t>
      </w:r>
    </w:p>
    <w:p w:rsidR="000C6213" w:rsidRDefault="000C6213" w:rsidP="000C6213">
      <w:pPr>
        <w:spacing w:line="360" w:lineRule="auto"/>
        <w:jc w:val="both"/>
      </w:pPr>
      <w:r w:rsidRPr="001C5F7D">
        <w:t>Il Programma contiene, pertanto, una sistematizzazione dei principali obblighi di pubblicazione vigenti, introducendone anche di nuovi, tra cui l’istituto dell’Accesso Civico.</w:t>
      </w:r>
    </w:p>
    <w:p w:rsidR="00E722AD" w:rsidRPr="00391EA0" w:rsidRDefault="001C5F7D" w:rsidP="00B04E45">
      <w:pPr>
        <w:autoSpaceDE w:val="0"/>
        <w:autoSpaceDN w:val="0"/>
        <w:adjustRightInd w:val="0"/>
        <w:jc w:val="both"/>
        <w:rPr>
          <w:rStyle w:val="visu1"/>
        </w:rPr>
      </w:pPr>
      <w:r w:rsidRPr="00391EA0">
        <w:t xml:space="preserve">Va sottolineato che è in atto un progressivo snellimento degli adempimenti della Provincia di Taranto in materia di trasparenza. A tale riguardo, </w:t>
      </w:r>
      <w:r w:rsidR="00B04E45" w:rsidRPr="00391EA0">
        <w:rPr>
          <w:rStyle w:val="visu1"/>
        </w:rPr>
        <w:t>il Segretario Generale, Responsabile della T</w:t>
      </w:r>
      <w:r w:rsidR="00E722AD" w:rsidRPr="00391EA0">
        <w:rPr>
          <w:rStyle w:val="visu1"/>
        </w:rPr>
        <w:t>r</w:t>
      </w:r>
      <w:r w:rsidR="00B04E45" w:rsidRPr="00391EA0">
        <w:rPr>
          <w:rStyle w:val="visu1"/>
        </w:rPr>
        <w:t>asparenza</w:t>
      </w:r>
      <w:r w:rsidR="00E722AD" w:rsidRPr="00391EA0">
        <w:rPr>
          <w:rStyle w:val="visu1"/>
        </w:rPr>
        <w:t xml:space="preserve">, </w:t>
      </w:r>
      <w:r w:rsidR="00B04E45" w:rsidRPr="00391EA0">
        <w:rPr>
          <w:rStyle w:val="visu1"/>
        </w:rPr>
        <w:t xml:space="preserve">ha </w:t>
      </w:r>
      <w:r w:rsidR="00347A08">
        <w:rPr>
          <w:rStyle w:val="visu1"/>
        </w:rPr>
        <w:t xml:space="preserve">provveduto a predisporre </w:t>
      </w:r>
      <w:r w:rsidR="00B04E45" w:rsidRPr="00391EA0">
        <w:rPr>
          <w:rStyle w:val="visu1"/>
        </w:rPr>
        <w:t>apposita tabella</w:t>
      </w:r>
      <w:r w:rsidR="00347A08">
        <w:rPr>
          <w:rStyle w:val="visu1"/>
        </w:rPr>
        <w:t xml:space="preserve">, allegata in calce al presente Programma, riportante </w:t>
      </w:r>
      <w:r w:rsidR="00B04E45" w:rsidRPr="00391EA0">
        <w:rPr>
          <w:rStyle w:val="visu1"/>
        </w:rPr>
        <w:t xml:space="preserve">i vari obblighi di pubblicità sulla Sezione “Amministrazione trasparente” ed i </w:t>
      </w:r>
      <w:r w:rsidR="00347A08">
        <w:rPr>
          <w:rStyle w:val="visu1"/>
        </w:rPr>
        <w:t>soggetti</w:t>
      </w:r>
      <w:r w:rsidR="00B04E45" w:rsidRPr="00391EA0">
        <w:rPr>
          <w:rStyle w:val="visu1"/>
        </w:rPr>
        <w:t xml:space="preserve"> tenuti ad adempiervi.</w:t>
      </w:r>
    </w:p>
    <w:p w:rsidR="00E722AD" w:rsidRPr="00391EA0" w:rsidRDefault="00E722AD" w:rsidP="00B04E45">
      <w:pPr>
        <w:autoSpaceDE w:val="0"/>
        <w:autoSpaceDN w:val="0"/>
        <w:adjustRightInd w:val="0"/>
        <w:jc w:val="both"/>
        <w:rPr>
          <w:rStyle w:val="visu1"/>
        </w:rPr>
      </w:pPr>
      <w:r w:rsidRPr="00391EA0">
        <w:rPr>
          <w:rStyle w:val="visu1"/>
        </w:rPr>
        <w:t>Dall’inizio dell’anno 2016 il sito istituzionale della Provincia ha assunto una nuova veste grafica ed ha subito miglioramenti nel proprio funzionamento, circostanze che consentiranno una pubblicazione in tempo reale delle informazioni e dei dati.</w:t>
      </w:r>
    </w:p>
    <w:p w:rsidR="00E722AD" w:rsidRPr="00391EA0" w:rsidRDefault="00E722AD" w:rsidP="00B04E45">
      <w:pPr>
        <w:autoSpaceDE w:val="0"/>
        <w:autoSpaceDN w:val="0"/>
        <w:adjustRightInd w:val="0"/>
        <w:jc w:val="both"/>
        <w:rPr>
          <w:rStyle w:val="visu1"/>
        </w:rPr>
      </w:pPr>
      <w:r w:rsidRPr="00391EA0">
        <w:rPr>
          <w:rStyle w:val="visu1"/>
        </w:rPr>
        <w:t xml:space="preserve">Un’ulteriore novità consiste nell’utilizzo di un nuovo software relativo al controllo della fatturazione informatica, che consentirà la presa in carico da parte dell’Ente delle fatture secondo l’ordine cronologico di ricezione, garantendo maggiore trasparenza nelle relative operazioni di liquidazione e pagamento. </w:t>
      </w:r>
    </w:p>
    <w:p w:rsidR="00B04E45" w:rsidRPr="00A51981" w:rsidRDefault="00E722AD" w:rsidP="00B04E45">
      <w:pPr>
        <w:autoSpaceDE w:val="0"/>
        <w:autoSpaceDN w:val="0"/>
        <w:adjustRightInd w:val="0"/>
        <w:jc w:val="both"/>
        <w:rPr>
          <w:b/>
          <w:sz w:val="28"/>
          <w:szCs w:val="28"/>
        </w:rPr>
      </w:pPr>
      <w:r w:rsidRPr="00391EA0">
        <w:rPr>
          <w:rStyle w:val="visu1"/>
        </w:rPr>
        <w:t>Ulteriore fattore implementativo della trasparenza dell’attività dell’Ente è connesso con la prosecuzione del programma di informatizzazione dell’Ente. In tale ambito, pur nelle ristrettezze di disponibilità finanziarie in cui si trova ad operare la Provincia di Taranto, è prevista l’acquisizione di programmi relativi ai contratti on-line ed alle deliberazioni e determinazioni in rete, che si prevede assicureranno un flusso di informazioni più trasparente</w:t>
      </w:r>
      <w:r w:rsidR="00347A08">
        <w:rPr>
          <w:rStyle w:val="visu1"/>
        </w:rPr>
        <w:t>.</w:t>
      </w:r>
      <w:r>
        <w:rPr>
          <w:rStyle w:val="visu1"/>
        </w:rPr>
        <w:t xml:space="preserve"> </w:t>
      </w:r>
      <w:r w:rsidR="00B04E45">
        <w:rPr>
          <w:rFonts w:ascii="Verdana" w:hAnsi="Verdana" w:cs="Arial"/>
          <w:color w:val="000080"/>
          <w:sz w:val="17"/>
          <w:szCs w:val="17"/>
        </w:rPr>
        <w:t xml:space="preserve"> </w:t>
      </w:r>
      <w:r w:rsidR="00B04E45" w:rsidRPr="00A51981">
        <w:rPr>
          <w:b/>
          <w:sz w:val="28"/>
          <w:szCs w:val="28"/>
        </w:rPr>
        <w:t xml:space="preserve">            </w:t>
      </w:r>
    </w:p>
    <w:p w:rsidR="001C5F7D" w:rsidRDefault="001C5F7D" w:rsidP="000C6213">
      <w:pPr>
        <w:spacing w:line="360" w:lineRule="auto"/>
        <w:jc w:val="both"/>
      </w:pPr>
      <w:r>
        <w:t xml:space="preserve"> </w:t>
      </w:r>
    </w:p>
    <w:p w:rsidR="000B7870" w:rsidRDefault="000B7870" w:rsidP="000B7870">
      <w:pPr>
        <w:spacing w:line="360" w:lineRule="auto"/>
      </w:pPr>
    </w:p>
    <w:p w:rsidR="00721919" w:rsidRPr="00644F2A" w:rsidRDefault="00721919" w:rsidP="00644F2A">
      <w:pPr>
        <w:spacing w:line="360" w:lineRule="auto"/>
        <w:jc w:val="center"/>
      </w:pPr>
      <w:r w:rsidRPr="00644F2A">
        <w:rPr>
          <w:b/>
        </w:rPr>
        <w:t>Accesso Civico</w:t>
      </w:r>
    </w:p>
    <w:p w:rsidR="000B187E" w:rsidRPr="00F42933" w:rsidRDefault="000B187E" w:rsidP="00121176">
      <w:pPr>
        <w:spacing w:line="360" w:lineRule="auto"/>
        <w:jc w:val="both"/>
      </w:pPr>
      <w:r w:rsidRPr="00F42933">
        <w:t>Nello specifico</w:t>
      </w:r>
      <w:r w:rsidR="00DC7430" w:rsidRPr="00F42933">
        <w:t>,</w:t>
      </w:r>
      <w:r w:rsidRPr="00F42933">
        <w:t xml:space="preserve"> l’istituto dell’</w:t>
      </w:r>
      <w:r w:rsidRPr="00F42933">
        <w:rPr>
          <w:b/>
        </w:rPr>
        <w:t xml:space="preserve">Accesso Civico </w:t>
      </w:r>
      <w:r w:rsidRPr="00F42933">
        <w:t>presuppone l’obbligo in capo all</w:t>
      </w:r>
      <w:r w:rsidR="00F42933" w:rsidRPr="00F42933">
        <w:t>a</w:t>
      </w:r>
      <w:r w:rsidRPr="00F42933">
        <w:t xml:space="preserve"> Pubblic</w:t>
      </w:r>
      <w:r w:rsidR="00F42933" w:rsidRPr="00F42933">
        <w:t>a</w:t>
      </w:r>
      <w:r w:rsidRPr="00F42933">
        <w:t xml:space="preserve"> Amministrazion</w:t>
      </w:r>
      <w:r w:rsidR="00F42933" w:rsidRPr="00F42933">
        <w:t>e</w:t>
      </w:r>
      <w:r w:rsidRPr="00F42933">
        <w:t xml:space="preserve"> di pubblicare documenti, informazioni, o dati, e quindi il diritto da parte di chiunque (</w:t>
      </w:r>
      <w:proofErr w:type="spellStart"/>
      <w:r w:rsidRPr="00F42933">
        <w:rPr>
          <w:i/>
        </w:rPr>
        <w:t>rectius</w:t>
      </w:r>
      <w:proofErr w:type="spellEnd"/>
      <w:r w:rsidRPr="00F42933">
        <w:t xml:space="preserve"> “l’Accesso Civico”) di richiedere i medesimi, nei casi in cui sia stata omessa la loro pubblicazione. L’</w:t>
      </w:r>
      <w:r w:rsidR="007D76EA" w:rsidRPr="00F42933">
        <w:t>a</w:t>
      </w:r>
      <w:r w:rsidRPr="00F42933">
        <w:t>ccesso Civico ha anche la finalità di garantire forme diffuse di controllo sul perseguimento delle funzioni istituzionali e sull’utilizzo delle risorse pubbliche.</w:t>
      </w:r>
    </w:p>
    <w:p w:rsidR="00F42933" w:rsidRPr="00F42933" w:rsidRDefault="00550CF1" w:rsidP="00121176">
      <w:pPr>
        <w:spacing w:line="360" w:lineRule="auto"/>
        <w:jc w:val="both"/>
      </w:pPr>
      <w:r w:rsidRPr="00F42933">
        <w:t>La richiesta di</w:t>
      </w:r>
      <w:r w:rsidR="00FD0434" w:rsidRPr="00F42933">
        <w:t xml:space="preserve"> </w:t>
      </w:r>
      <w:r w:rsidR="00E446BC" w:rsidRPr="00F42933">
        <w:t>Accesso C</w:t>
      </w:r>
      <w:r w:rsidR="00FD0434" w:rsidRPr="00F42933">
        <w:t xml:space="preserve">ivico non è sottoposta ad alcuna limitazione quanto alla legittimazione soggettiva del richiedente. Non deve essere motivata. E’ gratuita e va presentata al </w:t>
      </w:r>
      <w:r w:rsidR="00E446BC" w:rsidRPr="00F42933">
        <w:t>R</w:t>
      </w:r>
      <w:r w:rsidR="00FD0434" w:rsidRPr="00F42933">
        <w:t>esponsabile dell’</w:t>
      </w:r>
      <w:r w:rsidR="00E446BC" w:rsidRPr="00F42933">
        <w:t>A</w:t>
      </w:r>
      <w:r w:rsidR="00FD0434" w:rsidRPr="00F42933">
        <w:t>cce</w:t>
      </w:r>
      <w:r w:rsidR="00E446BC" w:rsidRPr="00F42933">
        <w:t>sso C</w:t>
      </w:r>
      <w:r w:rsidR="00FD0434" w:rsidRPr="00F42933">
        <w:t xml:space="preserve">ivico dell’amministrazione che si pronuncia sulla stessa. </w:t>
      </w:r>
    </w:p>
    <w:p w:rsidR="000B187E" w:rsidRPr="00F42933" w:rsidRDefault="00FD0434" w:rsidP="00121176">
      <w:pPr>
        <w:spacing w:line="360" w:lineRule="auto"/>
        <w:jc w:val="both"/>
      </w:pPr>
      <w:r w:rsidRPr="00F42933">
        <w:t>Tale figura ove non specificamente individuata è identificabile nel Segretario Generale dell’Ente.</w:t>
      </w:r>
    </w:p>
    <w:p w:rsidR="00FD0434" w:rsidRPr="00F42933" w:rsidRDefault="00FD0434" w:rsidP="00121176">
      <w:pPr>
        <w:spacing w:line="360" w:lineRule="auto"/>
        <w:jc w:val="both"/>
      </w:pPr>
      <w:r w:rsidRPr="00F42933">
        <w:t>Oggetto dell’</w:t>
      </w:r>
      <w:r w:rsidR="00E446BC" w:rsidRPr="00F42933">
        <w:t>Accesso C</w:t>
      </w:r>
      <w:r w:rsidRPr="00F42933">
        <w:t xml:space="preserve">ivico non sono tuttavia tutti i dati e documenti qualificati espressamente come pubblici dalla normativa vigente, ma solo quelli per i quali il D. </w:t>
      </w:r>
      <w:proofErr w:type="spellStart"/>
      <w:r w:rsidRPr="00F42933">
        <w:t>Lgs</w:t>
      </w:r>
      <w:proofErr w:type="spellEnd"/>
      <w:r w:rsidRPr="00F42933">
        <w:t>. 33/2013 prescrive la pubblicazione obbligatoria.</w:t>
      </w:r>
    </w:p>
    <w:p w:rsidR="00F42933" w:rsidRPr="00F42933" w:rsidRDefault="00FD0434" w:rsidP="00121176">
      <w:pPr>
        <w:spacing w:line="360" w:lineRule="auto"/>
        <w:jc w:val="both"/>
      </w:pPr>
      <w:r w:rsidRPr="001C5F7D">
        <w:lastRenderedPageBreak/>
        <w:t>Il principio di trasparenza</w:t>
      </w:r>
      <w:r w:rsidR="00E102DA" w:rsidRPr="001C5F7D">
        <w:t>, come ricordato,</w:t>
      </w:r>
      <w:r w:rsidRPr="001C5F7D">
        <w:t xml:space="preserve"> trova il suo limite nel rispetto delle disposizioni in materia di Segreto di Stato, di segreto d’ufficio, di segreto statistico e di protezione dei dati personali. In</w:t>
      </w:r>
      <w:r w:rsidRPr="00F42933">
        <w:t xml:space="preserve"> quest’ottica si devono rendere non intelligibili i dati personali non pertinenti o, se sensibili o giudiziari, non indispensabili rispetto alle specifiche finalità di trasparenza della pubblicazione. </w:t>
      </w:r>
    </w:p>
    <w:p w:rsidR="00FD0434" w:rsidRPr="00F42933" w:rsidRDefault="00FD0434" w:rsidP="00121176">
      <w:pPr>
        <w:spacing w:line="360" w:lineRule="auto"/>
        <w:jc w:val="both"/>
      </w:pPr>
      <w:r w:rsidRPr="001C5F7D">
        <w:t>La presenza di informazioni sensibili all’interno degli atti, tuttavia, non blocca la pubblicazione dell’atto stesso, che deve essere semplicemente “depurato” dalle indicazioni soggette a particolari tutele della privacy</w:t>
      </w:r>
      <w:r w:rsidR="00E102DA" w:rsidRPr="001C5F7D">
        <w:t xml:space="preserve">, vedi art. 11 D. </w:t>
      </w:r>
      <w:proofErr w:type="spellStart"/>
      <w:r w:rsidR="00E102DA" w:rsidRPr="001C5F7D">
        <w:t>Lgs</w:t>
      </w:r>
      <w:proofErr w:type="spellEnd"/>
      <w:r w:rsidR="00E102DA" w:rsidRPr="001C5F7D">
        <w:t>. 196/2003.</w:t>
      </w:r>
    </w:p>
    <w:p w:rsidR="002034E2" w:rsidRPr="00F42933" w:rsidRDefault="005075B5" w:rsidP="00121176">
      <w:pPr>
        <w:spacing w:line="360" w:lineRule="auto"/>
        <w:jc w:val="both"/>
      </w:pPr>
      <w:r w:rsidRPr="00F42933">
        <w:t xml:space="preserve">La richiesta di </w:t>
      </w:r>
      <w:r w:rsidR="00384665" w:rsidRPr="00F42933">
        <w:t>Accesso C</w:t>
      </w:r>
      <w:r w:rsidRPr="00F42933">
        <w:t xml:space="preserve">ivico deve contenere i dettagli dei documenti, delle informazioni e dei dati </w:t>
      </w:r>
      <w:r w:rsidR="002034E2" w:rsidRPr="00F42933">
        <w:t xml:space="preserve">per i quali si chiede la pubblicazione. La richiesta, con oggetto “Richiesta di </w:t>
      </w:r>
      <w:r w:rsidR="00504CF1" w:rsidRPr="00F42933">
        <w:t>Accesso C</w:t>
      </w:r>
      <w:r w:rsidR="002034E2" w:rsidRPr="00F42933">
        <w:t>ivico”, può essere presentata</w:t>
      </w:r>
      <w:r w:rsidR="00E102DA" w:rsidRPr="00F42933">
        <w:t xml:space="preserve"> anche</w:t>
      </w:r>
      <w:r w:rsidR="002034E2" w:rsidRPr="00F42933">
        <w:t xml:space="preserve"> in carta semplice al protocollo dell’Ente, indirizzata al responsabile dell’accesso civico</w:t>
      </w:r>
      <w:r w:rsidR="00E102DA" w:rsidRPr="00F42933">
        <w:t>,</w:t>
      </w:r>
      <w:r w:rsidR="002034E2" w:rsidRPr="00F42933">
        <w:t xml:space="preserve"> ovvero essere spedita tramite posta elettronica all’indirizzo PEC della Provincia di Taranto (disponibile nella Sezione Amministrazione Trasparente).</w:t>
      </w:r>
    </w:p>
    <w:p w:rsidR="002034E2" w:rsidRPr="00F42933" w:rsidRDefault="002034E2" w:rsidP="00121176">
      <w:pPr>
        <w:spacing w:line="360" w:lineRule="auto"/>
        <w:jc w:val="both"/>
      </w:pPr>
      <w:r w:rsidRPr="00F42933">
        <w:t>La richiesta dovrà indicare, opzionalmente, il nome e l’indirizzo o l’indirizzo di posta elettronica del richiedente. In questi casi l’Amministrazione comunicherà al richiedente:</w:t>
      </w:r>
    </w:p>
    <w:p w:rsidR="005075B5" w:rsidRPr="00F42933" w:rsidRDefault="002034E2" w:rsidP="00121176">
      <w:pPr>
        <w:pStyle w:val="Paragrafoelenco"/>
        <w:numPr>
          <w:ilvl w:val="0"/>
          <w:numId w:val="17"/>
        </w:numPr>
        <w:spacing w:line="360" w:lineRule="auto"/>
        <w:jc w:val="both"/>
      </w:pPr>
      <w:r w:rsidRPr="00F42933">
        <w:t>Il collegamento ipertestuale a quanto richiesto;</w:t>
      </w:r>
    </w:p>
    <w:p w:rsidR="002034E2" w:rsidRPr="00F42933" w:rsidRDefault="002034E2" w:rsidP="00121176">
      <w:pPr>
        <w:pStyle w:val="Paragrafoelenco"/>
        <w:numPr>
          <w:ilvl w:val="0"/>
          <w:numId w:val="17"/>
        </w:numPr>
        <w:spacing w:line="360" w:lineRule="auto"/>
        <w:jc w:val="both"/>
      </w:pPr>
      <w:r w:rsidRPr="00F42933">
        <w:t>L’impossibilità di procedere alla loro pubblicazione nei casi in cui esistano i limiti previsti dalla normativa sulla privacy.</w:t>
      </w:r>
    </w:p>
    <w:p w:rsidR="002034E2" w:rsidRPr="00F42933" w:rsidRDefault="002034E2" w:rsidP="00121176">
      <w:pPr>
        <w:spacing w:line="360" w:lineRule="auto"/>
        <w:ind w:left="60"/>
        <w:jc w:val="both"/>
      </w:pPr>
      <w:r w:rsidRPr="00F42933">
        <w:t>Se entro 30 giorni dalla richiesta, l’amministrazione non ha fornito risposta il titolare può rivolgersi al titolare del potere sostitutivo (ex art. 2 comma 9 bis Legge 241/90) che provvede alla pubblicazione dei dati entro 15 giorni dal ricevimento della richiesta.</w:t>
      </w:r>
    </w:p>
    <w:p w:rsidR="002034E2" w:rsidRDefault="002034E2" w:rsidP="00121176">
      <w:pPr>
        <w:spacing w:line="360" w:lineRule="auto"/>
        <w:ind w:left="60"/>
        <w:jc w:val="both"/>
      </w:pPr>
      <w:r w:rsidRPr="00F42933">
        <w:t>Il richiedente, con specifica motivazione, può ottenere copia cartacea del documento da pubblicare, sostenendo le relative spese, come previsto dall’art. 25 della Legge 241/90.</w:t>
      </w:r>
    </w:p>
    <w:p w:rsidR="00F20620" w:rsidRDefault="00F20620" w:rsidP="00121176">
      <w:pPr>
        <w:pStyle w:val="Corpodeltesto31"/>
        <w:shd w:val="clear" w:color="auto" w:fill="auto"/>
        <w:spacing w:before="0" w:after="0" w:line="360" w:lineRule="auto"/>
        <w:jc w:val="both"/>
        <w:rPr>
          <w:sz w:val="24"/>
          <w:szCs w:val="24"/>
        </w:rPr>
      </w:pPr>
      <w:bookmarkStart w:id="2" w:name="bookmark7"/>
    </w:p>
    <w:p w:rsidR="00586D16" w:rsidRPr="00644F2A" w:rsidRDefault="00586D16" w:rsidP="00644F2A">
      <w:pPr>
        <w:pStyle w:val="Corpodeltesto31"/>
        <w:shd w:val="clear" w:color="auto" w:fill="auto"/>
        <w:spacing w:before="0" w:after="0" w:line="360" w:lineRule="auto"/>
        <w:rPr>
          <w:sz w:val="24"/>
          <w:szCs w:val="24"/>
        </w:rPr>
      </w:pPr>
      <w:r w:rsidRPr="00644F2A">
        <w:rPr>
          <w:sz w:val="24"/>
          <w:szCs w:val="24"/>
        </w:rPr>
        <w:t>Inquadramento legislativo</w:t>
      </w:r>
      <w:bookmarkEnd w:id="2"/>
    </w:p>
    <w:p w:rsidR="00C84EE1" w:rsidRPr="008C37BA" w:rsidRDefault="00072795" w:rsidP="00121176">
      <w:pPr>
        <w:pStyle w:val="Corpotesto"/>
        <w:shd w:val="clear" w:color="auto" w:fill="auto"/>
        <w:spacing w:before="0" w:after="0" w:line="360" w:lineRule="auto"/>
        <w:ind w:right="20" w:firstLine="0"/>
        <w:jc w:val="both"/>
        <w:rPr>
          <w:sz w:val="24"/>
          <w:szCs w:val="24"/>
        </w:rPr>
      </w:pPr>
      <w:r w:rsidRPr="008C37BA">
        <w:rPr>
          <w:sz w:val="24"/>
          <w:szCs w:val="24"/>
        </w:rPr>
        <w:t xml:space="preserve">La principale fonte normativa </w:t>
      </w:r>
      <w:r w:rsidR="00C84EE1" w:rsidRPr="008C37BA">
        <w:rPr>
          <w:sz w:val="24"/>
          <w:szCs w:val="24"/>
        </w:rPr>
        <w:t>per la stesura del Programma</w:t>
      </w:r>
      <w:r w:rsidR="00F42933" w:rsidRPr="008C37BA">
        <w:rPr>
          <w:sz w:val="24"/>
          <w:szCs w:val="24"/>
        </w:rPr>
        <w:t>,</w:t>
      </w:r>
      <w:r w:rsidR="00C84EE1" w:rsidRPr="008C37BA">
        <w:rPr>
          <w:sz w:val="24"/>
          <w:szCs w:val="24"/>
        </w:rPr>
        <w:t xml:space="preserve"> </w:t>
      </w:r>
      <w:r w:rsidR="00F42933" w:rsidRPr="008C37BA">
        <w:rPr>
          <w:sz w:val="24"/>
          <w:szCs w:val="24"/>
        </w:rPr>
        <w:t xml:space="preserve">e relativi aggiornamenti, </w:t>
      </w:r>
      <w:r w:rsidR="00C84EE1" w:rsidRPr="008C37BA">
        <w:rPr>
          <w:sz w:val="24"/>
          <w:szCs w:val="24"/>
        </w:rPr>
        <w:t>è il Decreto Legislativo 14.03.2013 n. 33 “Riordino della disciplina riguardante gli obblighi di pubblicità, trasparenza e diffusione di informazioni da parte delle pubbliche amministrazioni”.</w:t>
      </w:r>
    </w:p>
    <w:p w:rsidR="00C84EE1" w:rsidRPr="008C37BA" w:rsidRDefault="00C84EE1" w:rsidP="00121176">
      <w:pPr>
        <w:pStyle w:val="Corpotesto"/>
        <w:shd w:val="clear" w:color="auto" w:fill="auto"/>
        <w:spacing w:before="0" w:after="0" w:line="360" w:lineRule="auto"/>
        <w:ind w:right="20" w:firstLine="0"/>
        <w:jc w:val="both"/>
        <w:rPr>
          <w:sz w:val="24"/>
          <w:szCs w:val="24"/>
        </w:rPr>
      </w:pPr>
      <w:r w:rsidRPr="008C37BA">
        <w:rPr>
          <w:sz w:val="24"/>
          <w:szCs w:val="24"/>
        </w:rPr>
        <w:t>Le altre fonti di riferimento sono:</w:t>
      </w:r>
    </w:p>
    <w:p w:rsidR="00F42933" w:rsidRPr="008C37BA" w:rsidRDefault="00973316" w:rsidP="00F42933">
      <w:pPr>
        <w:pStyle w:val="Corpotesto"/>
        <w:numPr>
          <w:ilvl w:val="0"/>
          <w:numId w:val="29"/>
        </w:numPr>
        <w:shd w:val="clear" w:color="auto" w:fill="auto"/>
        <w:spacing w:before="0" w:after="0" w:line="360" w:lineRule="auto"/>
        <w:ind w:left="426" w:right="20"/>
        <w:jc w:val="both"/>
        <w:rPr>
          <w:sz w:val="24"/>
          <w:szCs w:val="24"/>
        </w:rPr>
      </w:pPr>
      <w:proofErr w:type="gramStart"/>
      <w:r w:rsidRPr="008C37BA">
        <w:rPr>
          <w:sz w:val="24"/>
          <w:szCs w:val="24"/>
        </w:rPr>
        <w:t>la</w:t>
      </w:r>
      <w:proofErr w:type="gramEnd"/>
      <w:r w:rsidRPr="008C37BA">
        <w:rPr>
          <w:sz w:val="24"/>
          <w:szCs w:val="24"/>
        </w:rPr>
        <w:t xml:space="preserve"> legge 190/2012 “Disposizioni per la prevenzione e la repressione della corruzione e dell’illegalità nella pubblica amministrazione”, con particolare riferimento all’art. 1 co° 9 </w:t>
      </w:r>
      <w:proofErr w:type="spellStart"/>
      <w:r w:rsidRPr="008C37BA">
        <w:rPr>
          <w:sz w:val="24"/>
          <w:szCs w:val="24"/>
        </w:rPr>
        <w:t>lett</w:t>
      </w:r>
      <w:proofErr w:type="spellEnd"/>
      <w:r w:rsidRPr="008C37BA">
        <w:rPr>
          <w:sz w:val="24"/>
          <w:szCs w:val="24"/>
        </w:rPr>
        <w:t>. f) che individua l’attuazione della trasparenza tra le esigenze che il piano anticorruzione deve soddisfare (vedi Circolare n. 1 del Dipartimento della Funzione Pubblica del 25.01.2013);</w:t>
      </w:r>
    </w:p>
    <w:p w:rsidR="00F42933" w:rsidRPr="008C37BA" w:rsidRDefault="00F42933" w:rsidP="00F42933">
      <w:pPr>
        <w:pStyle w:val="Corpotesto"/>
        <w:numPr>
          <w:ilvl w:val="0"/>
          <w:numId w:val="29"/>
        </w:numPr>
        <w:shd w:val="clear" w:color="auto" w:fill="auto"/>
        <w:spacing w:before="0" w:after="0" w:line="360" w:lineRule="auto"/>
        <w:ind w:left="426" w:right="20"/>
        <w:jc w:val="both"/>
        <w:rPr>
          <w:sz w:val="24"/>
          <w:szCs w:val="24"/>
        </w:rPr>
      </w:pPr>
      <w:proofErr w:type="gramStart"/>
      <w:r w:rsidRPr="008C37BA">
        <w:rPr>
          <w:sz w:val="24"/>
          <w:szCs w:val="24"/>
        </w:rPr>
        <w:t>i</w:t>
      </w:r>
      <w:r w:rsidR="00FC16FC" w:rsidRPr="008C37BA">
        <w:rPr>
          <w:sz w:val="24"/>
          <w:szCs w:val="24"/>
        </w:rPr>
        <w:t>l</w:t>
      </w:r>
      <w:proofErr w:type="gramEnd"/>
      <w:r w:rsidR="00FC16FC" w:rsidRPr="008C37BA">
        <w:rPr>
          <w:sz w:val="24"/>
          <w:szCs w:val="24"/>
        </w:rPr>
        <w:t xml:space="preserve"> Piano Nazionale Anticorruzione approvato dalla CIVIT – ANAC in via definitiva l’11 settembre 2013 con Delibera n. 72/2013; </w:t>
      </w:r>
      <w:r w:rsidR="002C00B8" w:rsidRPr="008C37BA">
        <w:rPr>
          <w:sz w:val="24"/>
          <w:szCs w:val="24"/>
        </w:rPr>
        <w:t xml:space="preserve"> </w:t>
      </w:r>
    </w:p>
    <w:p w:rsidR="00F42933" w:rsidRPr="008C37BA" w:rsidRDefault="002C00B8" w:rsidP="00F42933">
      <w:pPr>
        <w:pStyle w:val="Corpotesto"/>
        <w:numPr>
          <w:ilvl w:val="0"/>
          <w:numId w:val="29"/>
        </w:numPr>
        <w:shd w:val="clear" w:color="auto" w:fill="auto"/>
        <w:spacing w:before="0" w:after="0" w:line="360" w:lineRule="auto"/>
        <w:ind w:left="426" w:right="20"/>
        <w:jc w:val="both"/>
        <w:rPr>
          <w:sz w:val="24"/>
          <w:szCs w:val="24"/>
        </w:rPr>
      </w:pPr>
      <w:proofErr w:type="gramStart"/>
      <w:r w:rsidRPr="008C37BA">
        <w:rPr>
          <w:sz w:val="24"/>
          <w:szCs w:val="24"/>
        </w:rPr>
        <w:lastRenderedPageBreak/>
        <w:t>il</w:t>
      </w:r>
      <w:proofErr w:type="gramEnd"/>
      <w:r w:rsidRPr="008C37BA">
        <w:rPr>
          <w:sz w:val="24"/>
          <w:szCs w:val="24"/>
        </w:rPr>
        <w:t xml:space="preserve"> codice di comportamento dei dipendenti pubblici, approvato con D.P.R. n. 62 del 16.04.2013, in vigore dal 19.06.2013;</w:t>
      </w:r>
      <w:r w:rsidR="00973316" w:rsidRPr="008C37BA">
        <w:rPr>
          <w:sz w:val="24"/>
          <w:szCs w:val="24"/>
        </w:rPr>
        <w:t xml:space="preserve"> </w:t>
      </w:r>
    </w:p>
    <w:p w:rsidR="00F42933" w:rsidRPr="008C37BA" w:rsidRDefault="00586D16" w:rsidP="00F42933">
      <w:pPr>
        <w:pStyle w:val="Corpotesto"/>
        <w:numPr>
          <w:ilvl w:val="0"/>
          <w:numId w:val="29"/>
        </w:numPr>
        <w:shd w:val="clear" w:color="auto" w:fill="auto"/>
        <w:spacing w:before="0" w:after="0" w:line="360" w:lineRule="auto"/>
        <w:ind w:left="426" w:right="20"/>
        <w:jc w:val="both"/>
        <w:rPr>
          <w:sz w:val="24"/>
          <w:szCs w:val="24"/>
        </w:rPr>
      </w:pPr>
      <w:r w:rsidRPr="008C37BA">
        <w:rPr>
          <w:sz w:val="24"/>
          <w:szCs w:val="24"/>
        </w:rPr>
        <w:t>il decreto legislativo 150/09</w:t>
      </w:r>
      <w:r w:rsidR="00C84EE1" w:rsidRPr="008C37BA">
        <w:rPr>
          <w:sz w:val="24"/>
          <w:szCs w:val="24"/>
        </w:rPr>
        <w:t>,</w:t>
      </w:r>
      <w:r w:rsidRPr="008C37BA">
        <w:rPr>
          <w:sz w:val="24"/>
          <w:szCs w:val="24"/>
        </w:rPr>
        <w:t xml:space="preserve"> in cui il legislatore si è posto l'obiettivo di tradurre in norme giuridiche vincolanti i principi contenuti nella legge delega 4 marzo 2009 n. 15, nonché da numerose altre norme tra cui vanno evidenziate l'art. 21, comma 1 e l'art. 32 della legge n. 69/2009, l'art. 61, comma 4 del </w:t>
      </w:r>
      <w:proofErr w:type="spellStart"/>
      <w:r w:rsidRPr="008C37BA">
        <w:rPr>
          <w:sz w:val="24"/>
          <w:szCs w:val="24"/>
        </w:rPr>
        <w:t>d</w:t>
      </w:r>
      <w:r w:rsidR="00DC29C6" w:rsidRPr="008C37BA">
        <w:rPr>
          <w:sz w:val="24"/>
          <w:szCs w:val="24"/>
        </w:rPr>
        <w:t>.</w:t>
      </w:r>
      <w:r w:rsidRPr="008C37BA">
        <w:rPr>
          <w:sz w:val="24"/>
          <w:szCs w:val="24"/>
        </w:rPr>
        <w:t>l</w:t>
      </w:r>
      <w:r w:rsidR="00DC29C6" w:rsidRPr="008C37BA">
        <w:rPr>
          <w:sz w:val="24"/>
          <w:szCs w:val="24"/>
        </w:rPr>
        <w:t>.</w:t>
      </w:r>
      <w:proofErr w:type="spellEnd"/>
      <w:r w:rsidRPr="008C37BA">
        <w:rPr>
          <w:sz w:val="24"/>
          <w:szCs w:val="24"/>
        </w:rPr>
        <w:t xml:space="preserve"> n.112/2008, convertito in legge n.133/2008 di modifica dell'art. 53 del d</w:t>
      </w:r>
      <w:r w:rsidR="00BD4722">
        <w:rPr>
          <w:sz w:val="24"/>
          <w:szCs w:val="24"/>
        </w:rPr>
        <w:t>.</w:t>
      </w:r>
      <w:r w:rsidRPr="008C37BA">
        <w:rPr>
          <w:sz w:val="24"/>
          <w:szCs w:val="24"/>
        </w:rPr>
        <w:t>lg</w:t>
      </w:r>
      <w:r w:rsidR="00BD4722">
        <w:rPr>
          <w:sz w:val="24"/>
          <w:szCs w:val="24"/>
        </w:rPr>
        <w:t>s</w:t>
      </w:r>
      <w:r w:rsidRPr="008C37BA">
        <w:rPr>
          <w:sz w:val="24"/>
          <w:szCs w:val="24"/>
        </w:rPr>
        <w:t xml:space="preserve">. n.165/2001 sugli incarichi retribuiti a dipendenti pubblici (conferiti, autorizzati, relativi a compiti/doveri d'ufficio), collaborazioni e consulenze esterne ("Anagrafe delle Prestazioni"); </w:t>
      </w:r>
    </w:p>
    <w:p w:rsidR="008C37BA" w:rsidRPr="008C37BA" w:rsidRDefault="00586D16" w:rsidP="00F42933">
      <w:pPr>
        <w:pStyle w:val="Corpotesto"/>
        <w:numPr>
          <w:ilvl w:val="0"/>
          <w:numId w:val="29"/>
        </w:numPr>
        <w:shd w:val="clear" w:color="auto" w:fill="auto"/>
        <w:spacing w:before="0" w:after="0" w:line="360" w:lineRule="auto"/>
        <w:ind w:left="426" w:right="20"/>
        <w:jc w:val="both"/>
        <w:rPr>
          <w:sz w:val="24"/>
          <w:szCs w:val="24"/>
        </w:rPr>
      </w:pPr>
      <w:r w:rsidRPr="008C37BA">
        <w:rPr>
          <w:sz w:val="24"/>
          <w:szCs w:val="24"/>
        </w:rPr>
        <w:t>l'art. 3, comma 44, legge n.244/2007 -Legge Finanziaria per il 2008 (su emolumenti e retribuzioni dei rapporti di lavoro dipendente o autonomo, o di incarichi-mandati); l'art. 54 del d</w:t>
      </w:r>
      <w:r w:rsidR="00F20E86">
        <w:rPr>
          <w:sz w:val="24"/>
          <w:szCs w:val="24"/>
        </w:rPr>
        <w:t xml:space="preserve">. </w:t>
      </w:r>
      <w:proofErr w:type="spellStart"/>
      <w:r w:rsidRPr="008C37BA">
        <w:rPr>
          <w:sz w:val="24"/>
          <w:szCs w:val="24"/>
        </w:rPr>
        <w:t>lg</w:t>
      </w:r>
      <w:r w:rsidR="00F20E86">
        <w:rPr>
          <w:sz w:val="24"/>
          <w:szCs w:val="24"/>
        </w:rPr>
        <w:t>s</w:t>
      </w:r>
      <w:proofErr w:type="spellEnd"/>
      <w:r w:rsidRPr="008C37BA">
        <w:rPr>
          <w:sz w:val="24"/>
          <w:szCs w:val="24"/>
        </w:rPr>
        <w:t xml:space="preserve"> n.82/2005 e successive integrazioni -Codice dell'Amministrazione digitale (contenuto dei siti web istituzionali); </w:t>
      </w:r>
    </w:p>
    <w:p w:rsidR="008C37BA" w:rsidRPr="008C37BA" w:rsidRDefault="00586D16" w:rsidP="00F42933">
      <w:pPr>
        <w:pStyle w:val="Corpotesto"/>
        <w:numPr>
          <w:ilvl w:val="0"/>
          <w:numId w:val="29"/>
        </w:numPr>
        <w:shd w:val="clear" w:color="auto" w:fill="auto"/>
        <w:spacing w:before="0" w:after="0" w:line="360" w:lineRule="auto"/>
        <w:ind w:left="426" w:right="20"/>
        <w:jc w:val="both"/>
        <w:rPr>
          <w:sz w:val="24"/>
          <w:szCs w:val="24"/>
        </w:rPr>
      </w:pPr>
      <w:r w:rsidRPr="008C37BA">
        <w:rPr>
          <w:sz w:val="24"/>
          <w:szCs w:val="24"/>
        </w:rPr>
        <w:t>l'art. 23, comma 2, del d</w:t>
      </w:r>
      <w:r w:rsidR="00503A94">
        <w:rPr>
          <w:sz w:val="24"/>
          <w:szCs w:val="24"/>
        </w:rPr>
        <w:t>.</w:t>
      </w:r>
      <w:r w:rsidRPr="008C37BA">
        <w:rPr>
          <w:sz w:val="24"/>
          <w:szCs w:val="24"/>
        </w:rPr>
        <w:t>lg</w:t>
      </w:r>
      <w:r w:rsidR="00503A94">
        <w:rPr>
          <w:sz w:val="24"/>
          <w:szCs w:val="24"/>
        </w:rPr>
        <w:t>s.</w:t>
      </w:r>
      <w:r w:rsidRPr="008C37BA">
        <w:rPr>
          <w:sz w:val="24"/>
          <w:szCs w:val="24"/>
        </w:rPr>
        <w:t xml:space="preserve"> n.165/2001 sull'organiz</w:t>
      </w:r>
      <w:r w:rsidR="00A52B1F" w:rsidRPr="008C37BA">
        <w:rPr>
          <w:sz w:val="24"/>
          <w:szCs w:val="24"/>
        </w:rPr>
        <w:t>zazione del ruolo</w:t>
      </w:r>
      <w:r w:rsidR="002C00B8" w:rsidRPr="008C37BA">
        <w:rPr>
          <w:sz w:val="24"/>
          <w:szCs w:val="24"/>
        </w:rPr>
        <w:t xml:space="preserve"> dei dirigenti;</w:t>
      </w:r>
    </w:p>
    <w:p w:rsidR="008C37BA" w:rsidRPr="008C37BA" w:rsidRDefault="00FC16FC" w:rsidP="00F42933">
      <w:pPr>
        <w:pStyle w:val="Corpotesto"/>
        <w:numPr>
          <w:ilvl w:val="0"/>
          <w:numId w:val="29"/>
        </w:numPr>
        <w:shd w:val="clear" w:color="auto" w:fill="auto"/>
        <w:spacing w:before="0" w:after="0" w:line="360" w:lineRule="auto"/>
        <w:ind w:left="426" w:right="20"/>
        <w:jc w:val="both"/>
        <w:rPr>
          <w:sz w:val="24"/>
          <w:szCs w:val="24"/>
        </w:rPr>
      </w:pPr>
      <w:proofErr w:type="gramStart"/>
      <w:r w:rsidRPr="008C37BA">
        <w:rPr>
          <w:sz w:val="24"/>
          <w:szCs w:val="24"/>
        </w:rPr>
        <w:t>la</w:t>
      </w:r>
      <w:proofErr w:type="gramEnd"/>
      <w:r w:rsidRPr="008C37BA">
        <w:rPr>
          <w:sz w:val="24"/>
          <w:szCs w:val="24"/>
        </w:rPr>
        <w:t xml:space="preserve"> delibera n. 50/2013 della CIVIT “Linee Guida per l’aggiornamento del Programma triennale per la Trasparenza e per l’Integrità 2013-2015; </w:t>
      </w:r>
    </w:p>
    <w:p w:rsidR="008C37BA" w:rsidRPr="008C37BA" w:rsidRDefault="00FC16FC" w:rsidP="00F42933">
      <w:pPr>
        <w:pStyle w:val="Corpotesto"/>
        <w:numPr>
          <w:ilvl w:val="0"/>
          <w:numId w:val="29"/>
        </w:numPr>
        <w:shd w:val="clear" w:color="auto" w:fill="auto"/>
        <w:spacing w:before="0" w:after="0" w:line="360" w:lineRule="auto"/>
        <w:ind w:left="426" w:right="20"/>
        <w:jc w:val="both"/>
        <w:rPr>
          <w:sz w:val="24"/>
          <w:szCs w:val="24"/>
        </w:rPr>
      </w:pPr>
      <w:proofErr w:type="gramStart"/>
      <w:r w:rsidRPr="008C37BA">
        <w:rPr>
          <w:sz w:val="24"/>
          <w:szCs w:val="24"/>
        </w:rPr>
        <w:t>la</w:t>
      </w:r>
      <w:proofErr w:type="gramEnd"/>
      <w:r w:rsidRPr="008C37BA">
        <w:rPr>
          <w:sz w:val="24"/>
          <w:szCs w:val="24"/>
        </w:rPr>
        <w:t xml:space="preserve"> delibera n. 59/2013 della CIVIT “Pubblicazione degli atti di concessioni di sovvenzioni, contributi, sussidi e attribuzione di vantaggi economici a persone fisiche ed enti pubblici e privati; la delibera n. 65/2013 della CIVIT “Applicazione dell’art. 14 del D. </w:t>
      </w:r>
      <w:proofErr w:type="spellStart"/>
      <w:r w:rsidRPr="008C37BA">
        <w:rPr>
          <w:sz w:val="24"/>
          <w:szCs w:val="24"/>
        </w:rPr>
        <w:t>Lgs</w:t>
      </w:r>
      <w:proofErr w:type="spellEnd"/>
      <w:r w:rsidRPr="008C37BA">
        <w:rPr>
          <w:sz w:val="24"/>
          <w:szCs w:val="24"/>
        </w:rPr>
        <w:t xml:space="preserve">. N. 33/2013 obblighi di pubblicazione concernenti i componenti degli organi di indirizzo politico; la delibera n. 66/2013 della CIVIT “Applicazione del regime sanzionatorio per la violazione di specifici obblighi di trasparenza </w:t>
      </w:r>
      <w:r w:rsidR="00422DB6" w:rsidRPr="008C37BA">
        <w:rPr>
          <w:sz w:val="24"/>
          <w:szCs w:val="24"/>
        </w:rPr>
        <w:t xml:space="preserve">(art. 47 del D. </w:t>
      </w:r>
      <w:proofErr w:type="spellStart"/>
      <w:r w:rsidR="00422DB6" w:rsidRPr="008C37BA">
        <w:rPr>
          <w:sz w:val="24"/>
          <w:szCs w:val="24"/>
        </w:rPr>
        <w:t>Lgs</w:t>
      </w:r>
      <w:proofErr w:type="spellEnd"/>
      <w:r w:rsidR="00422DB6" w:rsidRPr="008C37BA">
        <w:rPr>
          <w:sz w:val="24"/>
          <w:szCs w:val="24"/>
        </w:rPr>
        <w:t xml:space="preserve">. N. 33/2013); </w:t>
      </w:r>
    </w:p>
    <w:p w:rsidR="00586D16" w:rsidRPr="008C37BA" w:rsidRDefault="00422DB6" w:rsidP="00F42933">
      <w:pPr>
        <w:pStyle w:val="Corpotesto"/>
        <w:numPr>
          <w:ilvl w:val="0"/>
          <w:numId w:val="29"/>
        </w:numPr>
        <w:shd w:val="clear" w:color="auto" w:fill="auto"/>
        <w:spacing w:before="0" w:after="0" w:line="360" w:lineRule="auto"/>
        <w:ind w:left="426" w:right="20"/>
        <w:jc w:val="both"/>
        <w:rPr>
          <w:sz w:val="24"/>
          <w:szCs w:val="24"/>
        </w:rPr>
      </w:pPr>
      <w:proofErr w:type="gramStart"/>
      <w:r w:rsidRPr="008C37BA">
        <w:rPr>
          <w:sz w:val="24"/>
          <w:szCs w:val="24"/>
        </w:rPr>
        <w:t>la</w:t>
      </w:r>
      <w:proofErr w:type="gramEnd"/>
      <w:r w:rsidRPr="008C37BA">
        <w:rPr>
          <w:sz w:val="24"/>
          <w:szCs w:val="24"/>
        </w:rPr>
        <w:t xml:space="preserve"> delibera n. 71/2013 della CIVIT “Attestazione OIV sull’assolvimento di specifici obblighi di pubblicazione per l’anno 2013 e attività di vigilanza e controllo della commissione; </w:t>
      </w:r>
      <w:r w:rsidR="002C00B8" w:rsidRPr="008C37BA">
        <w:rPr>
          <w:sz w:val="24"/>
          <w:szCs w:val="24"/>
        </w:rPr>
        <w:t xml:space="preserve"> la legge 241/90.</w:t>
      </w:r>
    </w:p>
    <w:p w:rsidR="00BF4D65" w:rsidRPr="008C37BA" w:rsidRDefault="00586D16" w:rsidP="00121176">
      <w:pPr>
        <w:pStyle w:val="Corpotesto"/>
        <w:shd w:val="clear" w:color="auto" w:fill="auto"/>
        <w:spacing w:before="0" w:after="0" w:line="360" w:lineRule="auto"/>
        <w:ind w:right="23" w:firstLine="0"/>
        <w:jc w:val="both"/>
        <w:rPr>
          <w:sz w:val="24"/>
          <w:szCs w:val="24"/>
        </w:rPr>
      </w:pPr>
      <w:r w:rsidRPr="008C37BA">
        <w:rPr>
          <w:sz w:val="24"/>
          <w:szCs w:val="24"/>
        </w:rPr>
        <w:t xml:space="preserve">Al complesso delle norme citate va aggiunta la delibera n.105/2010 della Commissione per la Valutazione, la Trasparenza e l'Integrità delle amministrazioni pubbliche, recante </w:t>
      </w:r>
      <w:r w:rsidR="008C37BA" w:rsidRPr="008C37BA">
        <w:rPr>
          <w:i/>
          <w:sz w:val="24"/>
          <w:szCs w:val="24"/>
        </w:rPr>
        <w:t>“</w:t>
      </w:r>
      <w:r w:rsidRPr="008C37BA">
        <w:rPr>
          <w:i/>
          <w:sz w:val="24"/>
          <w:szCs w:val="24"/>
        </w:rPr>
        <w:t>Linee guida per la predisposizione del Programma triennale per la trasparenza e l'integrità</w:t>
      </w:r>
      <w:r w:rsidR="008C37BA" w:rsidRPr="008C37BA">
        <w:rPr>
          <w:i/>
          <w:sz w:val="24"/>
          <w:szCs w:val="24"/>
        </w:rPr>
        <w:t>”</w:t>
      </w:r>
      <w:r w:rsidRPr="008C37BA">
        <w:rPr>
          <w:sz w:val="24"/>
          <w:szCs w:val="24"/>
        </w:rPr>
        <w:t xml:space="preserve"> e la delibera n.</w:t>
      </w:r>
      <w:r w:rsidR="000C74E1">
        <w:rPr>
          <w:sz w:val="24"/>
          <w:szCs w:val="24"/>
        </w:rPr>
        <w:t>2/</w:t>
      </w:r>
      <w:r w:rsidRPr="008C37BA">
        <w:rPr>
          <w:sz w:val="24"/>
          <w:szCs w:val="24"/>
        </w:rPr>
        <w:t xml:space="preserve">2012 recante </w:t>
      </w:r>
      <w:r w:rsidR="00AA00BA" w:rsidRPr="008C37BA">
        <w:rPr>
          <w:sz w:val="24"/>
          <w:szCs w:val="24"/>
        </w:rPr>
        <w:t xml:space="preserve">le </w:t>
      </w:r>
      <w:r w:rsidR="008C37BA" w:rsidRPr="008C37BA">
        <w:rPr>
          <w:i/>
          <w:sz w:val="24"/>
          <w:szCs w:val="24"/>
        </w:rPr>
        <w:t>“</w:t>
      </w:r>
      <w:r w:rsidR="00AA00BA" w:rsidRPr="008C37BA">
        <w:rPr>
          <w:i/>
          <w:sz w:val="24"/>
          <w:szCs w:val="24"/>
        </w:rPr>
        <w:t>Linee Guida per il miglioramento della predisposizione e dell’aggiornamento del Programma Triennale p</w:t>
      </w:r>
      <w:r w:rsidR="003F05C8" w:rsidRPr="008C37BA">
        <w:rPr>
          <w:i/>
          <w:sz w:val="24"/>
          <w:szCs w:val="24"/>
        </w:rPr>
        <w:t>er la Trasparenza e l’Integrità</w:t>
      </w:r>
      <w:r w:rsidR="008C37BA" w:rsidRPr="008C37BA">
        <w:rPr>
          <w:i/>
          <w:sz w:val="24"/>
          <w:szCs w:val="24"/>
        </w:rPr>
        <w:t>”</w:t>
      </w:r>
      <w:r w:rsidR="003F05C8" w:rsidRPr="008C37BA">
        <w:rPr>
          <w:sz w:val="24"/>
          <w:szCs w:val="24"/>
        </w:rPr>
        <w:t xml:space="preserve">. </w:t>
      </w:r>
    </w:p>
    <w:p w:rsidR="00C333C9" w:rsidRPr="008C37BA" w:rsidRDefault="00C333C9" w:rsidP="00121176">
      <w:pPr>
        <w:pStyle w:val="Corpotesto"/>
        <w:shd w:val="clear" w:color="auto" w:fill="auto"/>
        <w:spacing w:before="0" w:after="0" w:line="360" w:lineRule="auto"/>
        <w:ind w:right="23" w:firstLine="0"/>
        <w:jc w:val="center"/>
        <w:rPr>
          <w:b/>
          <w:sz w:val="24"/>
          <w:szCs w:val="24"/>
        </w:rPr>
      </w:pPr>
    </w:p>
    <w:p w:rsidR="001E713C" w:rsidRPr="00644F2A" w:rsidRDefault="001E713C" w:rsidP="00644F2A">
      <w:pPr>
        <w:pStyle w:val="Corpotesto"/>
        <w:shd w:val="clear" w:color="auto" w:fill="auto"/>
        <w:spacing w:before="0" w:after="0" w:line="360" w:lineRule="auto"/>
        <w:ind w:right="23" w:firstLine="0"/>
        <w:jc w:val="center"/>
        <w:rPr>
          <w:b/>
          <w:sz w:val="24"/>
          <w:szCs w:val="24"/>
        </w:rPr>
      </w:pPr>
      <w:r w:rsidRPr="00644F2A">
        <w:rPr>
          <w:b/>
          <w:sz w:val="24"/>
          <w:szCs w:val="24"/>
        </w:rPr>
        <w:t>Pubblicazione del Programma</w:t>
      </w:r>
    </w:p>
    <w:p w:rsidR="00811F73" w:rsidRPr="008C37BA" w:rsidRDefault="00811F73" w:rsidP="00121176">
      <w:pPr>
        <w:pStyle w:val="Corpotesto"/>
        <w:shd w:val="clear" w:color="auto" w:fill="auto"/>
        <w:spacing w:before="0" w:after="0" w:line="360" w:lineRule="auto"/>
        <w:ind w:right="23" w:firstLine="0"/>
        <w:jc w:val="both"/>
        <w:rPr>
          <w:sz w:val="24"/>
          <w:szCs w:val="24"/>
        </w:rPr>
      </w:pPr>
      <w:r w:rsidRPr="008C37BA">
        <w:rPr>
          <w:sz w:val="24"/>
          <w:szCs w:val="24"/>
        </w:rPr>
        <w:lastRenderedPageBreak/>
        <w:t xml:space="preserve">La trasparenza amministrativa è realizzata attraverso la pubblicazione, in conformità alle specifiche tecniche, di cui al D. </w:t>
      </w:r>
      <w:proofErr w:type="spellStart"/>
      <w:r w:rsidRPr="008C37BA">
        <w:rPr>
          <w:sz w:val="24"/>
          <w:szCs w:val="24"/>
        </w:rPr>
        <w:t>Lgs</w:t>
      </w:r>
      <w:proofErr w:type="spellEnd"/>
      <w:r w:rsidRPr="008C37BA">
        <w:rPr>
          <w:sz w:val="24"/>
          <w:szCs w:val="24"/>
        </w:rPr>
        <w:t>. 33/2013, dei documenti, delle informazioni e dei dati concernenti l’o</w:t>
      </w:r>
      <w:r w:rsidR="008C37BA" w:rsidRPr="008C37BA">
        <w:rPr>
          <w:sz w:val="24"/>
          <w:szCs w:val="24"/>
        </w:rPr>
        <w:t>rganizzazione e l’attività della Provincia di Taranto</w:t>
      </w:r>
      <w:r w:rsidRPr="008C37BA">
        <w:rPr>
          <w:sz w:val="24"/>
          <w:szCs w:val="24"/>
        </w:rPr>
        <w:t>, nel sito istituzionale dell’ente.</w:t>
      </w:r>
    </w:p>
    <w:p w:rsidR="00C333C9" w:rsidRPr="008C37BA" w:rsidRDefault="00C333C9" w:rsidP="00121176">
      <w:pPr>
        <w:pStyle w:val="Corpotesto"/>
        <w:shd w:val="clear" w:color="auto" w:fill="auto"/>
        <w:spacing w:before="0" w:after="0" w:line="360" w:lineRule="auto"/>
        <w:ind w:right="23" w:firstLine="0"/>
        <w:jc w:val="center"/>
        <w:rPr>
          <w:b/>
          <w:sz w:val="24"/>
          <w:szCs w:val="24"/>
        </w:rPr>
      </w:pPr>
    </w:p>
    <w:p w:rsidR="00A01074" w:rsidRPr="000C74E1" w:rsidRDefault="00A01074" w:rsidP="00121176">
      <w:pPr>
        <w:pStyle w:val="Corpotesto"/>
        <w:shd w:val="clear" w:color="auto" w:fill="auto"/>
        <w:spacing w:before="0" w:after="0" w:line="360" w:lineRule="auto"/>
        <w:ind w:right="23" w:firstLine="0"/>
        <w:jc w:val="center"/>
        <w:rPr>
          <w:b/>
          <w:sz w:val="24"/>
          <w:szCs w:val="24"/>
        </w:rPr>
      </w:pPr>
      <w:r w:rsidRPr="000C74E1">
        <w:rPr>
          <w:b/>
          <w:sz w:val="24"/>
          <w:szCs w:val="24"/>
        </w:rPr>
        <w:t>La Provincia di Taranto: Organizzazione e funzioni</w:t>
      </w:r>
    </w:p>
    <w:p w:rsidR="00811F73" w:rsidRDefault="00A01074" w:rsidP="00121176">
      <w:pPr>
        <w:pStyle w:val="Corpotesto"/>
        <w:shd w:val="clear" w:color="auto" w:fill="auto"/>
        <w:spacing w:before="0" w:after="0" w:line="360" w:lineRule="auto"/>
        <w:ind w:right="23" w:firstLine="0"/>
        <w:jc w:val="both"/>
        <w:rPr>
          <w:sz w:val="24"/>
          <w:szCs w:val="24"/>
        </w:rPr>
      </w:pPr>
      <w:r w:rsidRPr="000C74E1">
        <w:rPr>
          <w:sz w:val="24"/>
          <w:szCs w:val="24"/>
        </w:rPr>
        <w:t>La Struttura Organizzativa della Provincia</w:t>
      </w:r>
      <w:r w:rsidR="006A5549" w:rsidRPr="000C74E1">
        <w:rPr>
          <w:sz w:val="24"/>
          <w:szCs w:val="24"/>
        </w:rPr>
        <w:t>, come da Deliberazione della Giunta Provinciale n. 470 del 17/12/2004,</w:t>
      </w:r>
      <w:r w:rsidRPr="000C74E1">
        <w:rPr>
          <w:sz w:val="24"/>
          <w:szCs w:val="24"/>
        </w:rPr>
        <w:t xml:space="preserve"> risulta articolata in Settori, Servizi </w:t>
      </w:r>
      <w:r w:rsidR="006A5549" w:rsidRPr="000C74E1">
        <w:rPr>
          <w:sz w:val="24"/>
          <w:szCs w:val="24"/>
        </w:rPr>
        <w:t>e Uffici:</w:t>
      </w:r>
    </w:p>
    <w:p w:rsidR="006A5549" w:rsidRDefault="006A5549" w:rsidP="008C37BA">
      <w:pPr>
        <w:pStyle w:val="Corpotesto"/>
        <w:numPr>
          <w:ilvl w:val="0"/>
          <w:numId w:val="18"/>
        </w:numPr>
        <w:shd w:val="clear" w:color="auto" w:fill="auto"/>
        <w:spacing w:before="0" w:after="0" w:line="360" w:lineRule="auto"/>
        <w:ind w:left="426" w:right="23"/>
        <w:jc w:val="both"/>
        <w:rPr>
          <w:sz w:val="24"/>
          <w:szCs w:val="24"/>
        </w:rPr>
      </w:pPr>
      <w:r>
        <w:rPr>
          <w:sz w:val="24"/>
          <w:szCs w:val="24"/>
        </w:rPr>
        <w:t>Il Settore</w:t>
      </w:r>
      <w:r w:rsidR="00154371">
        <w:rPr>
          <w:sz w:val="24"/>
          <w:szCs w:val="24"/>
        </w:rPr>
        <w:t xml:space="preserve"> è la struttura organica di riferimento di ogni responsabilità inerente la competenza per materia;</w:t>
      </w:r>
    </w:p>
    <w:p w:rsidR="00154371" w:rsidRDefault="00154371" w:rsidP="008C37BA">
      <w:pPr>
        <w:pStyle w:val="Corpotesto"/>
        <w:numPr>
          <w:ilvl w:val="0"/>
          <w:numId w:val="18"/>
        </w:numPr>
        <w:shd w:val="clear" w:color="auto" w:fill="auto"/>
        <w:spacing w:before="0" w:after="0" w:line="360" w:lineRule="auto"/>
        <w:ind w:left="426" w:right="23"/>
        <w:jc w:val="both"/>
        <w:rPr>
          <w:sz w:val="24"/>
          <w:szCs w:val="24"/>
        </w:rPr>
      </w:pPr>
      <w:r>
        <w:rPr>
          <w:sz w:val="24"/>
          <w:szCs w:val="24"/>
        </w:rPr>
        <w:t>Il Servizio costituisce un’articolazione del Settore al quale può essere preposto, in posizione apicale, un dipendente, inquadrato nella categoria D, cui sia riconosciuta la Posizione Organizzativa;</w:t>
      </w:r>
    </w:p>
    <w:p w:rsidR="00154371" w:rsidRDefault="00154371" w:rsidP="008C37BA">
      <w:pPr>
        <w:pStyle w:val="Corpotesto"/>
        <w:numPr>
          <w:ilvl w:val="0"/>
          <w:numId w:val="18"/>
        </w:numPr>
        <w:shd w:val="clear" w:color="auto" w:fill="auto"/>
        <w:spacing w:before="0" w:after="0" w:line="360" w:lineRule="auto"/>
        <w:ind w:left="426" w:right="23"/>
        <w:jc w:val="both"/>
        <w:rPr>
          <w:sz w:val="24"/>
          <w:szCs w:val="24"/>
        </w:rPr>
      </w:pPr>
      <w:r>
        <w:rPr>
          <w:sz w:val="24"/>
          <w:szCs w:val="24"/>
        </w:rPr>
        <w:t xml:space="preserve">L’Ufficio è una unità organizzativa ed operativa semplice, costituente un’articolazione interna </w:t>
      </w:r>
    </w:p>
    <w:p w:rsidR="00C333C9" w:rsidRPr="008C37BA" w:rsidRDefault="00C333C9" w:rsidP="00121176">
      <w:pPr>
        <w:pStyle w:val="Corpotesto"/>
        <w:shd w:val="clear" w:color="auto" w:fill="auto"/>
        <w:spacing w:before="0" w:after="0" w:line="360" w:lineRule="auto"/>
        <w:ind w:left="360" w:right="23" w:firstLine="0"/>
        <w:jc w:val="center"/>
        <w:rPr>
          <w:b/>
          <w:sz w:val="24"/>
          <w:szCs w:val="24"/>
        </w:rPr>
      </w:pPr>
    </w:p>
    <w:p w:rsidR="00C007FA" w:rsidRPr="008C37BA" w:rsidRDefault="00C007FA" w:rsidP="00121176">
      <w:pPr>
        <w:pStyle w:val="Corpotesto"/>
        <w:shd w:val="clear" w:color="auto" w:fill="auto"/>
        <w:spacing w:before="0" w:after="0" w:line="360" w:lineRule="auto"/>
        <w:ind w:left="360" w:right="23" w:firstLine="0"/>
        <w:jc w:val="center"/>
        <w:rPr>
          <w:b/>
          <w:sz w:val="24"/>
          <w:szCs w:val="24"/>
        </w:rPr>
      </w:pPr>
      <w:r w:rsidRPr="008C37BA">
        <w:rPr>
          <w:b/>
          <w:sz w:val="24"/>
          <w:szCs w:val="24"/>
        </w:rPr>
        <w:t>Organizzazione della Trasparenza</w:t>
      </w:r>
    </w:p>
    <w:p w:rsidR="00C007FA" w:rsidRPr="008C37BA" w:rsidRDefault="00C007FA" w:rsidP="008C37BA">
      <w:pPr>
        <w:pStyle w:val="Corpotesto"/>
        <w:shd w:val="clear" w:color="auto" w:fill="auto"/>
        <w:spacing w:before="0" w:after="0" w:line="360" w:lineRule="auto"/>
        <w:ind w:right="23" w:firstLine="0"/>
        <w:jc w:val="both"/>
        <w:rPr>
          <w:sz w:val="24"/>
          <w:szCs w:val="24"/>
        </w:rPr>
      </w:pPr>
      <w:r w:rsidRPr="008C37BA">
        <w:rPr>
          <w:sz w:val="24"/>
          <w:szCs w:val="24"/>
        </w:rPr>
        <w:t>L’ente Provincia di Taranto per adempiere agli obblighi in materia di trasparenza, con il presente programma individua:</w:t>
      </w:r>
    </w:p>
    <w:p w:rsidR="00C007FA" w:rsidRPr="008C37BA" w:rsidRDefault="00C007FA" w:rsidP="008C37BA">
      <w:pPr>
        <w:pStyle w:val="Corpotesto"/>
        <w:numPr>
          <w:ilvl w:val="0"/>
          <w:numId w:val="21"/>
        </w:numPr>
        <w:shd w:val="clear" w:color="auto" w:fill="auto"/>
        <w:spacing w:before="0" w:after="0" w:line="360" w:lineRule="auto"/>
        <w:ind w:left="567" w:right="23"/>
        <w:jc w:val="both"/>
        <w:rPr>
          <w:sz w:val="24"/>
          <w:szCs w:val="24"/>
        </w:rPr>
      </w:pPr>
      <w:r w:rsidRPr="008C37BA">
        <w:rPr>
          <w:sz w:val="24"/>
          <w:szCs w:val="24"/>
        </w:rPr>
        <w:t>Il Responsabile della Trasparenza;</w:t>
      </w:r>
    </w:p>
    <w:p w:rsidR="00C007FA" w:rsidRPr="008C37BA" w:rsidRDefault="00C007FA" w:rsidP="008C37BA">
      <w:pPr>
        <w:pStyle w:val="Corpotesto"/>
        <w:numPr>
          <w:ilvl w:val="0"/>
          <w:numId w:val="21"/>
        </w:numPr>
        <w:shd w:val="clear" w:color="auto" w:fill="auto"/>
        <w:spacing w:before="0" w:after="0" w:line="360" w:lineRule="auto"/>
        <w:ind w:left="567" w:right="23"/>
        <w:jc w:val="both"/>
        <w:rPr>
          <w:sz w:val="24"/>
          <w:szCs w:val="24"/>
        </w:rPr>
      </w:pPr>
      <w:r w:rsidRPr="008C37BA">
        <w:rPr>
          <w:sz w:val="24"/>
          <w:szCs w:val="24"/>
        </w:rPr>
        <w:t>I Referenti Settoriali</w:t>
      </w:r>
      <w:r w:rsidR="008C37BA" w:rsidRPr="008C37BA">
        <w:rPr>
          <w:sz w:val="24"/>
          <w:szCs w:val="24"/>
        </w:rPr>
        <w:t>.</w:t>
      </w:r>
    </w:p>
    <w:p w:rsidR="00C007FA" w:rsidRDefault="00C007FA" w:rsidP="00121176">
      <w:pPr>
        <w:pStyle w:val="Corpotesto"/>
        <w:shd w:val="clear" w:color="auto" w:fill="auto"/>
        <w:spacing w:before="0" w:after="0" w:line="360" w:lineRule="auto"/>
        <w:ind w:left="360" w:right="23" w:firstLine="0"/>
        <w:jc w:val="center"/>
        <w:rPr>
          <w:b/>
          <w:sz w:val="24"/>
          <w:szCs w:val="24"/>
          <w:highlight w:val="yellow"/>
        </w:rPr>
      </w:pPr>
    </w:p>
    <w:p w:rsidR="00E43E6A" w:rsidRPr="008C37BA" w:rsidRDefault="00E43E6A" w:rsidP="008C37BA">
      <w:pPr>
        <w:pStyle w:val="Corpotesto"/>
        <w:shd w:val="clear" w:color="auto" w:fill="auto"/>
        <w:spacing w:before="0" w:after="0" w:line="360" w:lineRule="auto"/>
        <w:ind w:right="23" w:firstLine="0"/>
        <w:jc w:val="center"/>
        <w:rPr>
          <w:b/>
          <w:sz w:val="24"/>
          <w:szCs w:val="24"/>
        </w:rPr>
      </w:pPr>
      <w:r w:rsidRPr="008C37BA">
        <w:rPr>
          <w:b/>
          <w:sz w:val="24"/>
          <w:szCs w:val="24"/>
        </w:rPr>
        <w:t>Responsabile per la Trasparenza</w:t>
      </w:r>
    </w:p>
    <w:p w:rsidR="00E43E6A" w:rsidRPr="008C37BA" w:rsidRDefault="00E43E6A" w:rsidP="008C37BA">
      <w:pPr>
        <w:pStyle w:val="Corpotesto"/>
        <w:shd w:val="clear" w:color="auto" w:fill="auto"/>
        <w:spacing w:before="0" w:after="0" w:line="360" w:lineRule="auto"/>
        <w:ind w:right="23" w:firstLine="0"/>
        <w:jc w:val="both"/>
        <w:rPr>
          <w:sz w:val="24"/>
          <w:szCs w:val="24"/>
        </w:rPr>
      </w:pPr>
      <w:r w:rsidRPr="008C37BA">
        <w:rPr>
          <w:sz w:val="24"/>
          <w:szCs w:val="24"/>
        </w:rPr>
        <w:t xml:space="preserve">E’ prevista l’individuazione del Responsabile per la Trasparenza (di norma coincidente con il Responsabile per la Prevenzione della Corruzione), che svolge, stabilmente una attività di controllo sull’adempimento da parte dell’amministrazione degli obblighi di pubblicazione previsti dalla normativa vigente, assicurando la completezza, la chiarezza e l’aggiornamento </w:t>
      </w:r>
      <w:r w:rsidR="00C007FA" w:rsidRPr="008C37BA">
        <w:rPr>
          <w:sz w:val="24"/>
          <w:szCs w:val="24"/>
        </w:rPr>
        <w:t>delle informazioni pubblicate (</w:t>
      </w:r>
      <w:r w:rsidRPr="008C37BA">
        <w:rPr>
          <w:sz w:val="24"/>
          <w:szCs w:val="24"/>
        </w:rPr>
        <w:t xml:space="preserve">art. 43 del D. </w:t>
      </w:r>
      <w:proofErr w:type="spellStart"/>
      <w:r w:rsidRPr="008C37BA">
        <w:rPr>
          <w:sz w:val="24"/>
          <w:szCs w:val="24"/>
        </w:rPr>
        <w:t>Lgs</w:t>
      </w:r>
      <w:proofErr w:type="spellEnd"/>
      <w:r w:rsidRPr="008C37BA">
        <w:rPr>
          <w:sz w:val="24"/>
          <w:szCs w:val="24"/>
        </w:rPr>
        <w:t>. 33/2013).</w:t>
      </w:r>
    </w:p>
    <w:p w:rsidR="00C333C9" w:rsidRDefault="00C333C9" w:rsidP="00121176">
      <w:pPr>
        <w:pStyle w:val="Corpotesto"/>
        <w:shd w:val="clear" w:color="auto" w:fill="auto"/>
        <w:spacing w:before="0" w:after="0" w:line="360" w:lineRule="auto"/>
        <w:ind w:left="360" w:right="23" w:firstLine="0"/>
        <w:jc w:val="center"/>
        <w:rPr>
          <w:b/>
          <w:sz w:val="24"/>
          <w:szCs w:val="24"/>
          <w:highlight w:val="yellow"/>
        </w:rPr>
      </w:pPr>
    </w:p>
    <w:p w:rsidR="000977E2" w:rsidRPr="008C37BA" w:rsidRDefault="000977E2" w:rsidP="00121176">
      <w:pPr>
        <w:pStyle w:val="Corpotesto"/>
        <w:shd w:val="clear" w:color="auto" w:fill="auto"/>
        <w:spacing w:before="0" w:after="0" w:line="360" w:lineRule="auto"/>
        <w:ind w:left="360" w:right="23" w:firstLine="0"/>
        <w:jc w:val="center"/>
        <w:rPr>
          <w:b/>
          <w:sz w:val="24"/>
          <w:szCs w:val="24"/>
        </w:rPr>
      </w:pPr>
      <w:r w:rsidRPr="008C37BA">
        <w:rPr>
          <w:b/>
          <w:sz w:val="24"/>
          <w:szCs w:val="24"/>
        </w:rPr>
        <w:t>Compiti del Responsabile per la Trasparenza</w:t>
      </w:r>
    </w:p>
    <w:p w:rsidR="000977E2" w:rsidRPr="008C37BA" w:rsidRDefault="000977E2" w:rsidP="008C37BA">
      <w:pPr>
        <w:pStyle w:val="Corpotesto"/>
        <w:shd w:val="clear" w:color="auto" w:fill="auto"/>
        <w:spacing w:before="0" w:after="0" w:line="360" w:lineRule="auto"/>
        <w:ind w:right="23" w:firstLine="0"/>
        <w:jc w:val="both"/>
        <w:rPr>
          <w:sz w:val="24"/>
          <w:szCs w:val="24"/>
        </w:rPr>
      </w:pPr>
      <w:r w:rsidRPr="008C37BA">
        <w:rPr>
          <w:sz w:val="24"/>
          <w:szCs w:val="24"/>
        </w:rPr>
        <w:t>Il Responsabile per la Trasparenza:</w:t>
      </w:r>
    </w:p>
    <w:p w:rsidR="000977E2" w:rsidRPr="008C37BA" w:rsidRDefault="000977E2" w:rsidP="008C37BA">
      <w:pPr>
        <w:pStyle w:val="Corpotesto"/>
        <w:numPr>
          <w:ilvl w:val="0"/>
          <w:numId w:val="24"/>
        </w:numPr>
        <w:shd w:val="clear" w:color="auto" w:fill="auto"/>
        <w:spacing w:before="0" w:after="0" w:line="360" w:lineRule="auto"/>
        <w:ind w:left="426" w:right="23"/>
        <w:jc w:val="both"/>
        <w:rPr>
          <w:sz w:val="24"/>
          <w:szCs w:val="24"/>
        </w:rPr>
      </w:pPr>
      <w:r w:rsidRPr="008C37BA">
        <w:rPr>
          <w:sz w:val="24"/>
          <w:szCs w:val="24"/>
        </w:rPr>
        <w:t xml:space="preserve">Svolge, </w:t>
      </w:r>
      <w:r w:rsidR="00EC0640">
        <w:rPr>
          <w:sz w:val="24"/>
          <w:szCs w:val="24"/>
        </w:rPr>
        <w:t>stabilmente, un’</w:t>
      </w:r>
      <w:r w:rsidRPr="008C37BA">
        <w:rPr>
          <w:sz w:val="24"/>
          <w:szCs w:val="24"/>
        </w:rPr>
        <w:t xml:space="preserve"> 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All’Autorità Nazionale </w:t>
      </w:r>
      <w:proofErr w:type="spellStart"/>
      <w:r w:rsidRPr="008C37BA">
        <w:rPr>
          <w:sz w:val="24"/>
          <w:szCs w:val="24"/>
        </w:rPr>
        <w:lastRenderedPageBreak/>
        <w:t>AntiCorruzione</w:t>
      </w:r>
      <w:proofErr w:type="spellEnd"/>
      <w:r w:rsidRPr="008C37BA">
        <w:rPr>
          <w:sz w:val="24"/>
          <w:szCs w:val="24"/>
        </w:rPr>
        <w:t xml:space="preserve"> e, nei casi più gravi, all’Ufficio Procedimenti Disciplinari, i casi di mancato o ritardato adempimento degli obblighi di pubblicazione;</w:t>
      </w:r>
    </w:p>
    <w:p w:rsidR="000977E2" w:rsidRPr="008C37BA" w:rsidRDefault="000977E2" w:rsidP="008C37BA">
      <w:pPr>
        <w:pStyle w:val="Corpotesto"/>
        <w:numPr>
          <w:ilvl w:val="0"/>
          <w:numId w:val="24"/>
        </w:numPr>
        <w:shd w:val="clear" w:color="auto" w:fill="auto"/>
        <w:spacing w:before="0" w:after="0" w:line="360" w:lineRule="auto"/>
        <w:ind w:left="426" w:right="23"/>
        <w:jc w:val="both"/>
        <w:rPr>
          <w:sz w:val="24"/>
          <w:szCs w:val="24"/>
        </w:rPr>
      </w:pPr>
      <w:r w:rsidRPr="008C37BA">
        <w:rPr>
          <w:sz w:val="24"/>
          <w:szCs w:val="24"/>
        </w:rPr>
        <w:t>Provvede all’aggiornamento del Programma Triennale per la Trasparenza e l’Integrità;</w:t>
      </w:r>
    </w:p>
    <w:p w:rsidR="000977E2" w:rsidRPr="008C37BA" w:rsidRDefault="000977E2" w:rsidP="008C37BA">
      <w:pPr>
        <w:pStyle w:val="Corpotesto"/>
        <w:numPr>
          <w:ilvl w:val="0"/>
          <w:numId w:val="24"/>
        </w:numPr>
        <w:shd w:val="clear" w:color="auto" w:fill="auto"/>
        <w:spacing w:before="0" w:after="0" w:line="360" w:lineRule="auto"/>
        <w:ind w:left="426" w:right="23"/>
        <w:jc w:val="both"/>
        <w:rPr>
          <w:sz w:val="24"/>
          <w:szCs w:val="24"/>
        </w:rPr>
      </w:pPr>
      <w:r w:rsidRPr="008C37BA">
        <w:rPr>
          <w:sz w:val="24"/>
          <w:szCs w:val="24"/>
        </w:rPr>
        <w:t>Controlla ed assicura la regolare attuazione dell’accesso civico;</w:t>
      </w:r>
    </w:p>
    <w:p w:rsidR="000977E2" w:rsidRPr="008C37BA" w:rsidRDefault="000977E2" w:rsidP="008C37BA">
      <w:pPr>
        <w:pStyle w:val="Corpotesto"/>
        <w:numPr>
          <w:ilvl w:val="0"/>
          <w:numId w:val="24"/>
        </w:numPr>
        <w:shd w:val="clear" w:color="auto" w:fill="auto"/>
        <w:spacing w:before="0" w:after="0" w:line="360" w:lineRule="auto"/>
        <w:ind w:left="426" w:right="23"/>
        <w:jc w:val="both"/>
        <w:rPr>
          <w:sz w:val="24"/>
          <w:szCs w:val="24"/>
        </w:rPr>
      </w:pPr>
      <w:r w:rsidRPr="008C37BA">
        <w:rPr>
          <w:sz w:val="24"/>
          <w:szCs w:val="24"/>
        </w:rPr>
        <w:t>In relazione alla loro gravità, segnala i casi di inadempimento o di adempimento parziale degli obblighi in materia di pubblicazione previsti dalla normativa vigente, all’Ufficio Procedimenti Disciplinari, per l’eventuale attivazione del procedimento disciplinare.</w:t>
      </w:r>
      <w:r w:rsidR="0087607E" w:rsidRPr="008C37BA">
        <w:rPr>
          <w:sz w:val="24"/>
          <w:szCs w:val="24"/>
        </w:rPr>
        <w:t xml:space="preserve"> Il Responsabile segnala, altresì, gli inadempimenti al vertice politico dell’amministrazione, all’Organismo Indipendente di Valutazione ai fini della attivazione delle altre forme di responsabilità e all’Autorità Nazionale </w:t>
      </w:r>
      <w:proofErr w:type="spellStart"/>
      <w:r w:rsidR="0087607E" w:rsidRPr="008C37BA">
        <w:rPr>
          <w:sz w:val="24"/>
          <w:szCs w:val="24"/>
        </w:rPr>
        <w:t>AntiCorruzione</w:t>
      </w:r>
      <w:proofErr w:type="spellEnd"/>
      <w:r w:rsidR="0087607E" w:rsidRPr="008C37BA">
        <w:rPr>
          <w:sz w:val="24"/>
          <w:szCs w:val="24"/>
        </w:rPr>
        <w:t>;</w:t>
      </w:r>
    </w:p>
    <w:p w:rsidR="0087607E" w:rsidRPr="008C37BA" w:rsidRDefault="0087607E" w:rsidP="008C37BA">
      <w:pPr>
        <w:pStyle w:val="Corpotesto"/>
        <w:shd w:val="clear" w:color="auto" w:fill="auto"/>
        <w:spacing w:before="0" w:after="0" w:line="360" w:lineRule="auto"/>
        <w:ind w:right="23" w:firstLine="0"/>
        <w:jc w:val="both"/>
        <w:rPr>
          <w:sz w:val="24"/>
          <w:szCs w:val="24"/>
        </w:rPr>
      </w:pPr>
      <w:r w:rsidRPr="008C37BA">
        <w:rPr>
          <w:sz w:val="24"/>
          <w:szCs w:val="24"/>
        </w:rPr>
        <w:t xml:space="preserve">Ai fini di garantire supporto al Segretario Generale, quale Responsabile per la Trasparenza, in merito al controllo sull’adempimento da parte dell’amministrazione degli obblighi in materia di Trasparenza previsti dalla copiosa normativa vigente, </w:t>
      </w:r>
      <w:r w:rsidR="003E7A71">
        <w:rPr>
          <w:sz w:val="24"/>
          <w:szCs w:val="24"/>
        </w:rPr>
        <w:t xml:space="preserve">è stata costituita, con nota </w:t>
      </w:r>
      <w:proofErr w:type="spellStart"/>
      <w:r w:rsidR="003E7A71">
        <w:rPr>
          <w:sz w:val="24"/>
          <w:szCs w:val="24"/>
        </w:rPr>
        <w:t>prot</w:t>
      </w:r>
      <w:proofErr w:type="spellEnd"/>
      <w:r w:rsidR="003E7A71">
        <w:rPr>
          <w:sz w:val="24"/>
          <w:szCs w:val="24"/>
        </w:rPr>
        <w:t>. 164/</w:t>
      </w:r>
      <w:proofErr w:type="spellStart"/>
      <w:r w:rsidR="003E7A71">
        <w:rPr>
          <w:sz w:val="24"/>
          <w:szCs w:val="24"/>
        </w:rPr>
        <w:t>int</w:t>
      </w:r>
      <w:proofErr w:type="spellEnd"/>
      <w:r w:rsidR="003E7A71">
        <w:rPr>
          <w:sz w:val="24"/>
          <w:szCs w:val="24"/>
        </w:rPr>
        <w:t xml:space="preserve"> del </w:t>
      </w:r>
      <w:proofErr w:type="gramStart"/>
      <w:r w:rsidR="003E7A71">
        <w:rPr>
          <w:sz w:val="24"/>
          <w:szCs w:val="24"/>
        </w:rPr>
        <w:t>5.1.’</w:t>
      </w:r>
      <w:proofErr w:type="gramEnd"/>
      <w:r w:rsidR="003E7A71">
        <w:rPr>
          <w:sz w:val="24"/>
          <w:szCs w:val="24"/>
        </w:rPr>
        <w:t>15 la struttura permanente per la trasparenza, in funzione di staff del Segretario Generale quale responsabile anticorruzione</w:t>
      </w:r>
      <w:r w:rsidR="001C5F7D">
        <w:rPr>
          <w:sz w:val="24"/>
          <w:szCs w:val="24"/>
        </w:rPr>
        <w:t>, c</w:t>
      </w:r>
      <w:r w:rsidR="003E7A71">
        <w:rPr>
          <w:sz w:val="24"/>
          <w:szCs w:val="24"/>
        </w:rPr>
        <w:t xml:space="preserve">ostituita dai seguenti </w:t>
      </w:r>
      <w:r w:rsidRPr="008C37BA">
        <w:rPr>
          <w:sz w:val="24"/>
          <w:szCs w:val="24"/>
        </w:rPr>
        <w:t xml:space="preserve"> dipendenti</w:t>
      </w:r>
      <w:r w:rsidR="003E7A71">
        <w:rPr>
          <w:sz w:val="24"/>
          <w:szCs w:val="24"/>
        </w:rPr>
        <w:t>:</w:t>
      </w:r>
    </w:p>
    <w:p w:rsidR="003E7A71" w:rsidRDefault="0087607E" w:rsidP="008C37BA">
      <w:pPr>
        <w:pStyle w:val="Corpotesto"/>
        <w:numPr>
          <w:ilvl w:val="0"/>
          <w:numId w:val="25"/>
        </w:numPr>
        <w:shd w:val="clear" w:color="auto" w:fill="auto"/>
        <w:spacing w:before="0" w:after="0" w:line="360" w:lineRule="auto"/>
        <w:ind w:left="426" w:right="23" w:hanging="284"/>
        <w:jc w:val="both"/>
        <w:rPr>
          <w:sz w:val="24"/>
          <w:szCs w:val="24"/>
        </w:rPr>
      </w:pPr>
      <w:r w:rsidRPr="008C37BA">
        <w:rPr>
          <w:sz w:val="24"/>
          <w:szCs w:val="24"/>
        </w:rPr>
        <w:t>Dott.</w:t>
      </w:r>
      <w:r w:rsidR="003E7A71">
        <w:rPr>
          <w:sz w:val="24"/>
          <w:szCs w:val="24"/>
        </w:rPr>
        <w:t xml:space="preserve">ssa Ingrid IACI, </w:t>
      </w:r>
      <w:r w:rsidR="003E7A71" w:rsidRPr="008C37BA">
        <w:rPr>
          <w:sz w:val="24"/>
          <w:szCs w:val="24"/>
        </w:rPr>
        <w:t>funzionario amministrativo</w:t>
      </w:r>
      <w:r w:rsidR="003E7A71">
        <w:rPr>
          <w:sz w:val="24"/>
          <w:szCs w:val="24"/>
        </w:rPr>
        <w:t>, titolare;</w:t>
      </w:r>
    </w:p>
    <w:p w:rsidR="0087607E" w:rsidRPr="008C37BA" w:rsidRDefault="003E7A71" w:rsidP="008C37BA">
      <w:pPr>
        <w:pStyle w:val="Corpotesto"/>
        <w:numPr>
          <w:ilvl w:val="0"/>
          <w:numId w:val="25"/>
        </w:numPr>
        <w:shd w:val="clear" w:color="auto" w:fill="auto"/>
        <w:spacing w:before="0" w:after="0" w:line="360" w:lineRule="auto"/>
        <w:ind w:left="426" w:right="23" w:hanging="284"/>
        <w:jc w:val="both"/>
        <w:rPr>
          <w:sz w:val="24"/>
          <w:szCs w:val="24"/>
        </w:rPr>
      </w:pPr>
      <w:r>
        <w:rPr>
          <w:sz w:val="24"/>
          <w:szCs w:val="24"/>
        </w:rPr>
        <w:t xml:space="preserve">Dott. </w:t>
      </w:r>
      <w:r w:rsidR="0087607E" w:rsidRPr="008C37BA">
        <w:rPr>
          <w:sz w:val="24"/>
          <w:szCs w:val="24"/>
        </w:rPr>
        <w:t xml:space="preserve">Giuliano LENTINI, funzionario amministrativo, </w:t>
      </w:r>
      <w:r>
        <w:rPr>
          <w:sz w:val="24"/>
          <w:szCs w:val="24"/>
        </w:rPr>
        <w:t>vicario</w:t>
      </w:r>
      <w:r w:rsidR="0087607E" w:rsidRPr="008C37BA">
        <w:rPr>
          <w:sz w:val="24"/>
          <w:szCs w:val="24"/>
        </w:rPr>
        <w:t>;</w:t>
      </w:r>
    </w:p>
    <w:p w:rsidR="0087607E" w:rsidRPr="008C37BA" w:rsidRDefault="003E7A71" w:rsidP="008C37BA">
      <w:pPr>
        <w:pStyle w:val="Corpotesto"/>
        <w:numPr>
          <w:ilvl w:val="0"/>
          <w:numId w:val="25"/>
        </w:numPr>
        <w:shd w:val="clear" w:color="auto" w:fill="auto"/>
        <w:spacing w:before="0" w:after="0" w:line="360" w:lineRule="auto"/>
        <w:ind w:left="426" w:right="23" w:hanging="284"/>
        <w:jc w:val="both"/>
        <w:rPr>
          <w:sz w:val="24"/>
          <w:szCs w:val="24"/>
        </w:rPr>
      </w:pPr>
      <w:r>
        <w:rPr>
          <w:sz w:val="24"/>
          <w:szCs w:val="24"/>
        </w:rPr>
        <w:t>Sig. Francesco L</w:t>
      </w:r>
      <w:r w:rsidR="00391EA0">
        <w:rPr>
          <w:sz w:val="24"/>
          <w:szCs w:val="24"/>
        </w:rPr>
        <w:t>ORETO</w:t>
      </w:r>
      <w:r>
        <w:rPr>
          <w:sz w:val="24"/>
          <w:szCs w:val="24"/>
        </w:rPr>
        <w:t>, collaboratore informatico.</w:t>
      </w:r>
    </w:p>
    <w:p w:rsidR="003D22DA" w:rsidRDefault="003D22DA" w:rsidP="00121176">
      <w:pPr>
        <w:pStyle w:val="Corpotesto"/>
        <w:shd w:val="clear" w:color="auto" w:fill="auto"/>
        <w:spacing w:before="0" w:after="0" w:line="360" w:lineRule="auto"/>
        <w:ind w:right="23" w:firstLine="0"/>
        <w:jc w:val="center"/>
        <w:rPr>
          <w:b/>
          <w:sz w:val="24"/>
          <w:szCs w:val="24"/>
          <w:highlight w:val="yellow"/>
        </w:rPr>
      </w:pPr>
    </w:p>
    <w:p w:rsidR="00C007FA" w:rsidRPr="00725811" w:rsidRDefault="007F2824" w:rsidP="00121176">
      <w:pPr>
        <w:pStyle w:val="Corpotesto"/>
        <w:shd w:val="clear" w:color="auto" w:fill="auto"/>
        <w:spacing w:before="0" w:after="0" w:line="360" w:lineRule="auto"/>
        <w:ind w:right="23" w:firstLine="0"/>
        <w:jc w:val="center"/>
        <w:rPr>
          <w:b/>
          <w:sz w:val="24"/>
          <w:szCs w:val="24"/>
        </w:rPr>
      </w:pPr>
      <w:r w:rsidRPr="00725811">
        <w:rPr>
          <w:b/>
          <w:sz w:val="24"/>
          <w:szCs w:val="24"/>
        </w:rPr>
        <w:t>I Referenti Settoriali</w:t>
      </w:r>
    </w:p>
    <w:p w:rsidR="007F2824" w:rsidRPr="00725811" w:rsidRDefault="00B04E45" w:rsidP="0058669E">
      <w:pPr>
        <w:pStyle w:val="Corpotesto"/>
        <w:shd w:val="clear" w:color="auto" w:fill="auto"/>
        <w:spacing w:before="0" w:after="0" w:line="360" w:lineRule="auto"/>
        <w:ind w:right="23" w:firstLine="0"/>
        <w:jc w:val="both"/>
        <w:rPr>
          <w:sz w:val="24"/>
          <w:szCs w:val="24"/>
        </w:rPr>
      </w:pPr>
      <w:r>
        <w:rPr>
          <w:sz w:val="24"/>
          <w:szCs w:val="24"/>
        </w:rPr>
        <w:t>Sulla base della tabella</w:t>
      </w:r>
      <w:r w:rsidR="00347A08">
        <w:rPr>
          <w:sz w:val="24"/>
          <w:szCs w:val="24"/>
        </w:rPr>
        <w:t>, allegata al presente Programma,</w:t>
      </w:r>
      <w:r>
        <w:rPr>
          <w:sz w:val="24"/>
          <w:szCs w:val="24"/>
        </w:rPr>
        <w:t xml:space="preserve"> </w:t>
      </w:r>
      <w:proofErr w:type="spellStart"/>
      <w:r>
        <w:rPr>
          <w:sz w:val="24"/>
          <w:szCs w:val="24"/>
        </w:rPr>
        <w:t>individuativa</w:t>
      </w:r>
      <w:proofErr w:type="spellEnd"/>
      <w:r>
        <w:rPr>
          <w:sz w:val="24"/>
          <w:szCs w:val="24"/>
        </w:rPr>
        <w:t xml:space="preserve"> degli specifici obblighi di pubblicazione e dei </w:t>
      </w:r>
      <w:r w:rsidR="00347A08">
        <w:rPr>
          <w:sz w:val="24"/>
          <w:szCs w:val="24"/>
        </w:rPr>
        <w:t>soggetti</w:t>
      </w:r>
      <w:r>
        <w:rPr>
          <w:sz w:val="24"/>
          <w:szCs w:val="24"/>
        </w:rPr>
        <w:t xml:space="preserve"> competenti a provvedervi, ciascun Dirigente ha la facoltà di delegare propri collaboratori alle relative attività operative. </w:t>
      </w:r>
      <w:r w:rsidR="007F2824" w:rsidRPr="00725811">
        <w:rPr>
          <w:sz w:val="24"/>
          <w:szCs w:val="24"/>
        </w:rPr>
        <w:t xml:space="preserve">Per </w:t>
      </w:r>
      <w:r w:rsidR="0034742B" w:rsidRPr="00725811">
        <w:rPr>
          <w:sz w:val="24"/>
          <w:szCs w:val="24"/>
        </w:rPr>
        <w:t>R</w:t>
      </w:r>
      <w:r w:rsidR="007F2824" w:rsidRPr="00725811">
        <w:rPr>
          <w:sz w:val="24"/>
          <w:szCs w:val="24"/>
        </w:rPr>
        <w:t xml:space="preserve">eferente </w:t>
      </w:r>
      <w:r w:rsidR="0034742B" w:rsidRPr="00725811">
        <w:rPr>
          <w:sz w:val="24"/>
          <w:szCs w:val="24"/>
        </w:rPr>
        <w:t>S</w:t>
      </w:r>
      <w:r w:rsidR="007F2824" w:rsidRPr="00725811">
        <w:rPr>
          <w:sz w:val="24"/>
          <w:szCs w:val="24"/>
        </w:rPr>
        <w:t>ettoriale si intende il dipendente individuato dal Dirigente di un determinato Settore, al fine di adempiere agli obblighi di trasparenza.</w:t>
      </w:r>
    </w:p>
    <w:p w:rsidR="0034742B" w:rsidRPr="00725811" w:rsidRDefault="0034742B" w:rsidP="0058669E">
      <w:pPr>
        <w:pStyle w:val="Corpotesto"/>
        <w:shd w:val="clear" w:color="auto" w:fill="auto"/>
        <w:spacing w:before="0" w:after="0" w:line="360" w:lineRule="auto"/>
        <w:ind w:right="23" w:firstLine="0"/>
        <w:jc w:val="both"/>
        <w:rPr>
          <w:sz w:val="24"/>
          <w:szCs w:val="24"/>
        </w:rPr>
      </w:pPr>
      <w:r w:rsidRPr="00725811">
        <w:rPr>
          <w:sz w:val="24"/>
          <w:szCs w:val="24"/>
        </w:rPr>
        <w:t xml:space="preserve">I Referenti Settoriali sono individuati in quanto depositari dell’informazione-dati-documenti, ovvero fonte di essi. In caso di dati personali i Referenti Settoriali coincidono con i soggetti già nominati Responsabili o incaricati del trattamento ai sensi del D. </w:t>
      </w:r>
      <w:proofErr w:type="spellStart"/>
      <w:r w:rsidRPr="00725811">
        <w:rPr>
          <w:sz w:val="24"/>
          <w:szCs w:val="24"/>
        </w:rPr>
        <w:t>Lgs</w:t>
      </w:r>
      <w:proofErr w:type="spellEnd"/>
      <w:r w:rsidRPr="00725811">
        <w:rPr>
          <w:sz w:val="24"/>
          <w:szCs w:val="24"/>
        </w:rPr>
        <w:t>. 196/2003 – Codice per la Tutela dei Dati Personali.</w:t>
      </w:r>
    </w:p>
    <w:p w:rsidR="0034742B" w:rsidRPr="00725811" w:rsidRDefault="0034742B" w:rsidP="0058669E">
      <w:pPr>
        <w:pStyle w:val="Corpotesto"/>
        <w:shd w:val="clear" w:color="auto" w:fill="auto"/>
        <w:spacing w:before="0" w:after="0" w:line="360" w:lineRule="auto"/>
        <w:ind w:right="23" w:firstLine="0"/>
        <w:jc w:val="both"/>
        <w:rPr>
          <w:sz w:val="24"/>
          <w:szCs w:val="24"/>
        </w:rPr>
      </w:pPr>
      <w:r w:rsidRPr="00725811">
        <w:rPr>
          <w:sz w:val="24"/>
          <w:szCs w:val="24"/>
        </w:rPr>
        <w:t>I Referenti Settoriali coadiuvano il Responsabile per la Trasparenza per l’attuazione di quanto previsto nel presente Programma. In particolare sono competenti a:</w:t>
      </w:r>
    </w:p>
    <w:p w:rsidR="0034742B" w:rsidRPr="00B04E45" w:rsidRDefault="00BB6401" w:rsidP="00BB6401">
      <w:pPr>
        <w:pStyle w:val="Corpotesto"/>
        <w:shd w:val="clear" w:color="auto" w:fill="auto"/>
        <w:spacing w:before="0" w:after="0" w:line="360" w:lineRule="auto"/>
        <w:ind w:right="23" w:firstLine="0"/>
        <w:jc w:val="both"/>
        <w:rPr>
          <w:sz w:val="24"/>
          <w:szCs w:val="24"/>
          <w:highlight w:val="red"/>
        </w:rPr>
      </w:pPr>
      <w:r>
        <w:rPr>
          <w:sz w:val="24"/>
          <w:szCs w:val="24"/>
        </w:rPr>
        <w:t>-c</w:t>
      </w:r>
      <w:r w:rsidR="0034742B" w:rsidRPr="00725811">
        <w:rPr>
          <w:sz w:val="24"/>
          <w:szCs w:val="24"/>
        </w:rPr>
        <w:t>aricare tempestivamente i dati, documenti, banche dati e informazioni necessarie nel sito istituzionale nelle sezioni e sotto-sezioni di loro competenza</w:t>
      </w:r>
      <w:r w:rsidR="00391EA0">
        <w:rPr>
          <w:sz w:val="24"/>
          <w:szCs w:val="24"/>
        </w:rPr>
        <w:t>.</w:t>
      </w:r>
    </w:p>
    <w:p w:rsidR="0034742B" w:rsidRPr="00725811" w:rsidRDefault="00BB6401" w:rsidP="00BB6401">
      <w:pPr>
        <w:pStyle w:val="Corpotesto"/>
        <w:shd w:val="clear" w:color="auto" w:fill="auto"/>
        <w:spacing w:before="0" w:after="0" w:line="360" w:lineRule="auto"/>
        <w:ind w:right="23" w:firstLine="0"/>
        <w:jc w:val="both"/>
        <w:rPr>
          <w:sz w:val="24"/>
          <w:szCs w:val="24"/>
        </w:rPr>
      </w:pPr>
      <w:r>
        <w:rPr>
          <w:sz w:val="24"/>
          <w:szCs w:val="24"/>
        </w:rPr>
        <w:t>-s</w:t>
      </w:r>
      <w:r w:rsidR="0034742B" w:rsidRPr="00725811">
        <w:rPr>
          <w:sz w:val="24"/>
          <w:szCs w:val="24"/>
        </w:rPr>
        <w:t>egnalare al Responsabile per la Trasparenza ogni anomali</w:t>
      </w:r>
      <w:r w:rsidR="004C5CDF" w:rsidRPr="00725811">
        <w:rPr>
          <w:sz w:val="24"/>
          <w:szCs w:val="24"/>
        </w:rPr>
        <w:t>a</w:t>
      </w:r>
      <w:r w:rsidR="0034742B" w:rsidRPr="00725811">
        <w:rPr>
          <w:sz w:val="24"/>
          <w:szCs w:val="24"/>
        </w:rPr>
        <w:t xml:space="preserve"> e proporre eventuali miglioramenti relativamente alla materia di loro competenza.</w:t>
      </w:r>
    </w:p>
    <w:p w:rsidR="004C5CDF" w:rsidRPr="007771F5" w:rsidRDefault="004C5CDF" w:rsidP="00121176">
      <w:pPr>
        <w:pStyle w:val="Corpotesto"/>
        <w:shd w:val="clear" w:color="auto" w:fill="auto"/>
        <w:spacing w:before="0" w:after="0" w:line="360" w:lineRule="auto"/>
        <w:ind w:left="426" w:right="23" w:firstLine="0"/>
        <w:jc w:val="both"/>
        <w:rPr>
          <w:sz w:val="24"/>
          <w:szCs w:val="24"/>
        </w:rPr>
      </w:pPr>
      <w:r w:rsidRPr="007771F5">
        <w:rPr>
          <w:sz w:val="24"/>
          <w:szCs w:val="24"/>
        </w:rPr>
        <w:lastRenderedPageBreak/>
        <w:tab/>
      </w:r>
      <w:r w:rsidRPr="007771F5">
        <w:rPr>
          <w:sz w:val="24"/>
          <w:szCs w:val="24"/>
        </w:rPr>
        <w:tab/>
      </w:r>
      <w:r w:rsidRPr="007771F5">
        <w:rPr>
          <w:sz w:val="24"/>
          <w:szCs w:val="24"/>
        </w:rPr>
        <w:tab/>
        <w:t>.</w:t>
      </w:r>
    </w:p>
    <w:p w:rsidR="007F2824" w:rsidRPr="00725811" w:rsidRDefault="00AD035D" w:rsidP="00121176">
      <w:pPr>
        <w:pStyle w:val="Corpotesto"/>
        <w:shd w:val="clear" w:color="auto" w:fill="auto"/>
        <w:spacing w:before="0" w:after="0" w:line="360" w:lineRule="auto"/>
        <w:ind w:left="426" w:right="23" w:firstLine="0"/>
        <w:jc w:val="both"/>
        <w:rPr>
          <w:sz w:val="24"/>
          <w:szCs w:val="24"/>
        </w:rPr>
      </w:pPr>
      <w:r w:rsidRPr="00725811">
        <w:rPr>
          <w:sz w:val="24"/>
          <w:szCs w:val="24"/>
        </w:rPr>
        <w:t xml:space="preserve">Laddove non individuati dai Dirigenti di Settori, gli stessi assumono, </w:t>
      </w:r>
      <w:r w:rsidRPr="00725811">
        <w:rPr>
          <w:i/>
          <w:sz w:val="24"/>
          <w:szCs w:val="24"/>
        </w:rPr>
        <w:t>ad interim</w:t>
      </w:r>
      <w:r w:rsidRPr="00725811">
        <w:rPr>
          <w:sz w:val="24"/>
          <w:szCs w:val="24"/>
        </w:rPr>
        <w:t>, la funzione di Referenti Settoriali per il loro Settore di pertinenza.</w:t>
      </w:r>
    </w:p>
    <w:p w:rsidR="00C007FA" w:rsidRPr="00E43E6A" w:rsidRDefault="00C007FA" w:rsidP="00121176">
      <w:pPr>
        <w:pStyle w:val="Corpotesto"/>
        <w:shd w:val="clear" w:color="auto" w:fill="auto"/>
        <w:spacing w:before="0" w:after="0" w:line="360" w:lineRule="auto"/>
        <w:ind w:left="360" w:right="23" w:firstLine="0"/>
        <w:jc w:val="center"/>
        <w:rPr>
          <w:sz w:val="24"/>
          <w:szCs w:val="24"/>
        </w:rPr>
      </w:pPr>
    </w:p>
    <w:p w:rsidR="00800F5F" w:rsidRPr="000C74E1" w:rsidRDefault="00800F5F" w:rsidP="00121176">
      <w:pPr>
        <w:pStyle w:val="Corpotesto"/>
        <w:shd w:val="clear" w:color="auto" w:fill="auto"/>
        <w:spacing w:before="0" w:after="0" w:line="360" w:lineRule="auto"/>
        <w:ind w:right="23" w:firstLine="0"/>
        <w:jc w:val="center"/>
        <w:rPr>
          <w:b/>
          <w:sz w:val="24"/>
          <w:szCs w:val="24"/>
        </w:rPr>
      </w:pPr>
      <w:r w:rsidRPr="000C74E1">
        <w:rPr>
          <w:b/>
          <w:sz w:val="24"/>
          <w:szCs w:val="24"/>
        </w:rPr>
        <w:t>Sito Web</w:t>
      </w:r>
    </w:p>
    <w:p w:rsidR="00391EA0" w:rsidRDefault="003F05C8" w:rsidP="00121176">
      <w:pPr>
        <w:pStyle w:val="Corpotesto"/>
        <w:shd w:val="clear" w:color="auto" w:fill="auto"/>
        <w:spacing w:before="0" w:after="0" w:line="360" w:lineRule="auto"/>
        <w:ind w:right="23" w:firstLine="0"/>
        <w:jc w:val="both"/>
        <w:rPr>
          <w:sz w:val="24"/>
          <w:szCs w:val="24"/>
        </w:rPr>
      </w:pPr>
      <w:r w:rsidRPr="000C74E1">
        <w:rPr>
          <w:sz w:val="24"/>
          <w:szCs w:val="24"/>
        </w:rPr>
        <w:t>Il Programma Triennale per la Trasparenza e l’Integrità, come p</w:t>
      </w:r>
      <w:r w:rsidR="004422C8" w:rsidRPr="000C74E1">
        <w:rPr>
          <w:sz w:val="24"/>
          <w:szCs w:val="24"/>
        </w:rPr>
        <w:t>revisto dalla Delibera CIVIT n.</w:t>
      </w:r>
      <w:r w:rsidRPr="000C74E1">
        <w:rPr>
          <w:sz w:val="24"/>
          <w:szCs w:val="24"/>
        </w:rPr>
        <w:t xml:space="preserve">105/2010, sopra richiamata, </w:t>
      </w:r>
      <w:r w:rsidR="001E713C" w:rsidRPr="000C74E1">
        <w:rPr>
          <w:sz w:val="24"/>
          <w:szCs w:val="24"/>
        </w:rPr>
        <w:t>è</w:t>
      </w:r>
      <w:r w:rsidRPr="000C74E1">
        <w:rPr>
          <w:sz w:val="24"/>
          <w:szCs w:val="24"/>
        </w:rPr>
        <w:t xml:space="preserve"> pubblicato all’interno dell’apposita Sezione “</w:t>
      </w:r>
      <w:r w:rsidR="0060296C" w:rsidRPr="000C74E1">
        <w:rPr>
          <w:sz w:val="24"/>
          <w:szCs w:val="24"/>
        </w:rPr>
        <w:t>Amministrazione Trasparente</w:t>
      </w:r>
      <w:r w:rsidRPr="000C74E1">
        <w:rPr>
          <w:sz w:val="24"/>
          <w:szCs w:val="24"/>
        </w:rPr>
        <w:t>”, accessibile dalla homepage del portale provinciale.</w:t>
      </w:r>
    </w:p>
    <w:p w:rsidR="003F05C8" w:rsidRPr="00391EA0" w:rsidRDefault="00391EA0" w:rsidP="00391EA0">
      <w:pPr>
        <w:pStyle w:val="Default"/>
        <w:jc w:val="both"/>
      </w:pPr>
      <w:r>
        <w:t xml:space="preserve">Amministratore del sito web è il Dirigente del 1° Settore, avv. Stefano Semeraro, che ha il compito </w:t>
      </w:r>
      <w:r w:rsidRPr="00391EA0">
        <w:t>di garantire la funzionalità e l’adeguatezza del sito e della piattaforma della trasparenza, nonché verifica</w:t>
      </w:r>
      <w:r>
        <w:t>rne</w:t>
      </w:r>
      <w:r w:rsidRPr="00391EA0">
        <w:t xml:space="preserve"> la conformità strutturale alla normativa vigente e lo stato manutentivo</w:t>
      </w:r>
      <w:r w:rsidR="00347A08">
        <w:t>.</w:t>
      </w:r>
    </w:p>
    <w:p w:rsidR="00142ECC" w:rsidRPr="000C74E1" w:rsidRDefault="00142ECC" w:rsidP="00121176">
      <w:pPr>
        <w:pStyle w:val="Corpotesto"/>
        <w:shd w:val="clear" w:color="auto" w:fill="auto"/>
        <w:spacing w:before="0" w:after="0" w:line="360" w:lineRule="auto"/>
        <w:ind w:left="20" w:right="-65" w:firstLine="0"/>
        <w:jc w:val="both"/>
        <w:rPr>
          <w:sz w:val="24"/>
          <w:szCs w:val="24"/>
        </w:rPr>
      </w:pPr>
    </w:p>
    <w:p w:rsidR="00B20268" w:rsidRDefault="00B20268" w:rsidP="00121176">
      <w:pPr>
        <w:pStyle w:val="Corpotesto"/>
        <w:shd w:val="clear" w:color="auto" w:fill="auto"/>
        <w:spacing w:before="0" w:after="0" w:line="360" w:lineRule="auto"/>
        <w:ind w:left="20" w:right="-65" w:firstLine="0"/>
        <w:jc w:val="center"/>
        <w:rPr>
          <w:b/>
          <w:sz w:val="24"/>
          <w:szCs w:val="24"/>
        </w:rPr>
      </w:pPr>
    </w:p>
    <w:p w:rsidR="00800F5F" w:rsidRPr="00A25E0B" w:rsidRDefault="00800F5F" w:rsidP="00121176">
      <w:pPr>
        <w:pStyle w:val="Corpotesto"/>
        <w:shd w:val="clear" w:color="auto" w:fill="auto"/>
        <w:spacing w:before="0" w:after="0" w:line="360" w:lineRule="auto"/>
        <w:ind w:left="20" w:right="-65" w:firstLine="0"/>
        <w:jc w:val="center"/>
        <w:rPr>
          <w:b/>
          <w:sz w:val="24"/>
          <w:szCs w:val="24"/>
        </w:rPr>
      </w:pPr>
      <w:r w:rsidRPr="00A25E0B">
        <w:rPr>
          <w:b/>
          <w:sz w:val="24"/>
          <w:szCs w:val="24"/>
        </w:rPr>
        <w:t>Albo Pretorio</w:t>
      </w:r>
    </w:p>
    <w:p w:rsidR="00823669" w:rsidRPr="00A25E0B" w:rsidRDefault="00800F5F" w:rsidP="00823669">
      <w:pPr>
        <w:pStyle w:val="Corpotesto"/>
        <w:shd w:val="clear" w:color="auto" w:fill="auto"/>
        <w:spacing w:before="0" w:after="0" w:line="360" w:lineRule="auto"/>
        <w:ind w:left="23" w:right="-62" w:firstLine="0"/>
        <w:jc w:val="both"/>
        <w:rPr>
          <w:sz w:val="24"/>
          <w:szCs w:val="24"/>
        </w:rPr>
      </w:pPr>
      <w:r w:rsidRPr="00A25E0B">
        <w:rPr>
          <w:sz w:val="24"/>
          <w:szCs w:val="24"/>
        </w:rPr>
        <w:t>La legge n. 69 del 18 giugno 2009, perseguendo l’obiettivo di modernizzare l’azione amministrativa mediante il ricorso agli strumenti ed alla comunicazione informatica, riconosce l’effetto di pubblicità legale solamente agli atti ed ai provvedimenti amministrativi pubblicati dagli Enti Pubblici sui propri siti informatici.</w:t>
      </w:r>
    </w:p>
    <w:p w:rsidR="00800F5F" w:rsidRPr="00A25E0B" w:rsidRDefault="00800F5F" w:rsidP="00121176">
      <w:pPr>
        <w:pStyle w:val="Corpotesto"/>
        <w:shd w:val="clear" w:color="auto" w:fill="auto"/>
        <w:spacing w:before="0" w:after="0" w:line="360" w:lineRule="auto"/>
        <w:ind w:left="20" w:right="-65" w:firstLine="0"/>
        <w:jc w:val="both"/>
        <w:rPr>
          <w:sz w:val="24"/>
          <w:szCs w:val="24"/>
        </w:rPr>
      </w:pPr>
      <w:r w:rsidRPr="00A25E0B">
        <w:rPr>
          <w:sz w:val="24"/>
          <w:szCs w:val="24"/>
        </w:rPr>
        <w:t xml:space="preserve">L’art. 32 co° 1, della legge </w:t>
      </w:r>
      <w:r w:rsidR="00A25E0B" w:rsidRPr="00A25E0B">
        <w:rPr>
          <w:sz w:val="24"/>
          <w:szCs w:val="24"/>
        </w:rPr>
        <w:t xml:space="preserve">suddetta </w:t>
      </w:r>
      <w:r w:rsidRPr="00A25E0B">
        <w:rPr>
          <w:sz w:val="24"/>
          <w:szCs w:val="24"/>
        </w:rPr>
        <w:t>ha sancito, infatti, che “a far data dal 01 gennaio 2010 gli obblighi di pubblicazione di atti e provvedimenti amministrativi aventi effetto di pubblicità legale si intendono assolti con la pubblicazione nei propri siti informatici da parte delle amministrazioni e degli enti pubblici obbligati”.</w:t>
      </w:r>
    </w:p>
    <w:p w:rsidR="00800F5F" w:rsidRPr="00A25E0B" w:rsidRDefault="00800F5F" w:rsidP="00121176">
      <w:pPr>
        <w:pStyle w:val="Corpotesto"/>
        <w:shd w:val="clear" w:color="auto" w:fill="auto"/>
        <w:spacing w:before="0" w:after="0" w:line="360" w:lineRule="auto"/>
        <w:ind w:left="20" w:right="-65" w:firstLine="0"/>
        <w:jc w:val="both"/>
        <w:rPr>
          <w:sz w:val="24"/>
          <w:szCs w:val="24"/>
        </w:rPr>
      </w:pPr>
      <w:r w:rsidRPr="00A25E0B">
        <w:rPr>
          <w:sz w:val="24"/>
          <w:szCs w:val="24"/>
        </w:rPr>
        <w:t>In ottemperanza a tale obbligo, la Provincia di Taranto ha realizzato l’Albo Pretorio On Line, pubblicando:</w:t>
      </w:r>
    </w:p>
    <w:p w:rsidR="00800F5F" w:rsidRPr="00A25E0B" w:rsidRDefault="003C3D1D" w:rsidP="00A25E0B">
      <w:pPr>
        <w:pStyle w:val="Corpotesto"/>
        <w:numPr>
          <w:ilvl w:val="0"/>
          <w:numId w:val="30"/>
        </w:numPr>
        <w:shd w:val="clear" w:color="auto" w:fill="auto"/>
        <w:spacing w:before="0" w:after="0" w:line="360" w:lineRule="auto"/>
        <w:ind w:right="-65"/>
        <w:jc w:val="both"/>
        <w:rPr>
          <w:sz w:val="24"/>
          <w:szCs w:val="24"/>
        </w:rPr>
      </w:pPr>
      <w:r w:rsidRPr="00A25E0B">
        <w:rPr>
          <w:sz w:val="24"/>
          <w:szCs w:val="24"/>
        </w:rPr>
        <w:t>Regolamenti</w:t>
      </w:r>
    </w:p>
    <w:p w:rsidR="003C3D1D" w:rsidRPr="00A25E0B" w:rsidRDefault="003C3D1D" w:rsidP="00A25E0B">
      <w:pPr>
        <w:pStyle w:val="Corpotesto"/>
        <w:numPr>
          <w:ilvl w:val="0"/>
          <w:numId w:val="30"/>
        </w:numPr>
        <w:shd w:val="clear" w:color="auto" w:fill="auto"/>
        <w:spacing w:before="0" w:after="0" w:line="360" w:lineRule="auto"/>
        <w:ind w:right="-65"/>
        <w:jc w:val="both"/>
        <w:rPr>
          <w:sz w:val="24"/>
          <w:szCs w:val="24"/>
        </w:rPr>
      </w:pPr>
      <w:r w:rsidRPr="00A25E0B">
        <w:rPr>
          <w:sz w:val="24"/>
          <w:szCs w:val="24"/>
        </w:rPr>
        <w:t>Delibere di Consiglio</w:t>
      </w:r>
    </w:p>
    <w:p w:rsidR="003C3D1D" w:rsidRPr="00A25E0B" w:rsidRDefault="003C3D1D" w:rsidP="00A25E0B">
      <w:pPr>
        <w:pStyle w:val="Corpotesto"/>
        <w:numPr>
          <w:ilvl w:val="0"/>
          <w:numId w:val="30"/>
        </w:numPr>
        <w:shd w:val="clear" w:color="auto" w:fill="auto"/>
        <w:spacing w:before="0" w:after="0" w:line="360" w:lineRule="auto"/>
        <w:ind w:right="-65"/>
        <w:jc w:val="both"/>
        <w:rPr>
          <w:sz w:val="24"/>
          <w:szCs w:val="24"/>
        </w:rPr>
      </w:pPr>
      <w:r w:rsidRPr="00A25E0B">
        <w:rPr>
          <w:sz w:val="24"/>
          <w:szCs w:val="24"/>
        </w:rPr>
        <w:t>Delibere di Giunta</w:t>
      </w:r>
    </w:p>
    <w:p w:rsidR="003C3D1D" w:rsidRPr="00A25E0B" w:rsidRDefault="003C3D1D" w:rsidP="00A25E0B">
      <w:pPr>
        <w:pStyle w:val="Corpotesto"/>
        <w:numPr>
          <w:ilvl w:val="0"/>
          <w:numId w:val="30"/>
        </w:numPr>
        <w:shd w:val="clear" w:color="auto" w:fill="auto"/>
        <w:spacing w:before="0" w:after="0" w:line="360" w:lineRule="auto"/>
        <w:ind w:right="-65"/>
        <w:jc w:val="both"/>
        <w:rPr>
          <w:sz w:val="24"/>
          <w:szCs w:val="24"/>
        </w:rPr>
      </w:pPr>
      <w:r w:rsidRPr="00A25E0B">
        <w:rPr>
          <w:sz w:val="24"/>
          <w:szCs w:val="24"/>
        </w:rPr>
        <w:t>Determinazioni</w:t>
      </w:r>
    </w:p>
    <w:p w:rsidR="003C3D1D" w:rsidRPr="00A25E0B" w:rsidRDefault="003C3D1D" w:rsidP="00A25E0B">
      <w:pPr>
        <w:pStyle w:val="Corpotesto"/>
        <w:numPr>
          <w:ilvl w:val="0"/>
          <w:numId w:val="30"/>
        </w:numPr>
        <w:shd w:val="clear" w:color="auto" w:fill="auto"/>
        <w:spacing w:before="0" w:after="0" w:line="360" w:lineRule="auto"/>
        <w:ind w:right="-65"/>
        <w:jc w:val="both"/>
        <w:rPr>
          <w:sz w:val="24"/>
          <w:szCs w:val="24"/>
        </w:rPr>
      </w:pPr>
      <w:r w:rsidRPr="00A25E0B">
        <w:rPr>
          <w:sz w:val="24"/>
          <w:szCs w:val="24"/>
        </w:rPr>
        <w:t>Bandi di Gara</w:t>
      </w:r>
    </w:p>
    <w:p w:rsidR="003C3D1D" w:rsidRPr="00A25E0B" w:rsidRDefault="003C3D1D" w:rsidP="00A25E0B">
      <w:pPr>
        <w:pStyle w:val="Corpotesto"/>
        <w:numPr>
          <w:ilvl w:val="0"/>
          <w:numId w:val="30"/>
        </w:numPr>
        <w:shd w:val="clear" w:color="auto" w:fill="auto"/>
        <w:spacing w:before="0" w:after="0" w:line="360" w:lineRule="auto"/>
        <w:ind w:right="-65"/>
        <w:jc w:val="both"/>
        <w:rPr>
          <w:sz w:val="24"/>
          <w:szCs w:val="24"/>
        </w:rPr>
      </w:pPr>
      <w:r w:rsidRPr="00A25E0B">
        <w:rPr>
          <w:sz w:val="24"/>
          <w:szCs w:val="24"/>
        </w:rPr>
        <w:t>Avvisi pubblici</w:t>
      </w:r>
    </w:p>
    <w:p w:rsidR="003C3D1D" w:rsidRPr="00A25E0B" w:rsidRDefault="003C3D1D" w:rsidP="00A25E0B">
      <w:pPr>
        <w:pStyle w:val="Corpotesto"/>
        <w:numPr>
          <w:ilvl w:val="0"/>
          <w:numId w:val="30"/>
        </w:numPr>
        <w:shd w:val="clear" w:color="auto" w:fill="auto"/>
        <w:spacing w:before="0" w:after="0" w:line="360" w:lineRule="auto"/>
        <w:ind w:right="-65"/>
        <w:jc w:val="both"/>
        <w:rPr>
          <w:sz w:val="24"/>
          <w:szCs w:val="24"/>
        </w:rPr>
      </w:pPr>
      <w:r w:rsidRPr="00A25E0B">
        <w:rPr>
          <w:sz w:val="24"/>
          <w:szCs w:val="24"/>
        </w:rPr>
        <w:t>Ordinanze e Decreti</w:t>
      </w:r>
    </w:p>
    <w:p w:rsidR="00CB3C57" w:rsidRPr="00A25E0B" w:rsidRDefault="00CB3C57" w:rsidP="00121176">
      <w:pPr>
        <w:pStyle w:val="Corpotesto"/>
        <w:shd w:val="clear" w:color="auto" w:fill="auto"/>
        <w:spacing w:before="0" w:after="0" w:line="360" w:lineRule="auto"/>
        <w:ind w:left="20" w:right="-65" w:firstLine="0"/>
        <w:jc w:val="both"/>
        <w:rPr>
          <w:sz w:val="24"/>
          <w:szCs w:val="24"/>
        </w:rPr>
      </w:pPr>
      <w:r w:rsidRPr="00A25E0B">
        <w:rPr>
          <w:sz w:val="24"/>
          <w:szCs w:val="24"/>
        </w:rPr>
        <w:t>Gli aggiornamenti sono a carico dei servizi dell’Ente, per le parti di propria competenza.</w:t>
      </w:r>
    </w:p>
    <w:p w:rsidR="00A25E0B" w:rsidRDefault="00A25E0B" w:rsidP="00121176">
      <w:pPr>
        <w:pStyle w:val="Corpotesto"/>
        <w:shd w:val="clear" w:color="auto" w:fill="auto"/>
        <w:spacing w:before="0" w:after="0" w:line="360" w:lineRule="auto"/>
        <w:ind w:left="20" w:right="-65" w:firstLine="0"/>
        <w:jc w:val="both"/>
        <w:rPr>
          <w:sz w:val="24"/>
          <w:szCs w:val="24"/>
        </w:rPr>
      </w:pPr>
      <w:r>
        <w:rPr>
          <w:sz w:val="24"/>
          <w:szCs w:val="24"/>
        </w:rPr>
        <w:t>L</w:t>
      </w:r>
      <w:r w:rsidRPr="00A25E0B">
        <w:rPr>
          <w:sz w:val="24"/>
          <w:szCs w:val="24"/>
        </w:rPr>
        <w:t xml:space="preserve">’Albo Pretorio on line, non rientra direttamente nell’ambito di applicazione delle norme in materia di trasparenza pur tuttavia, come precisato nella delibera n. 33/2012, alcuni degli atti che devono essere pubblicati nell’albo pretorio (quali avvisi, bandi di gara, appalti, bandi di concorso per </w:t>
      </w:r>
      <w:r w:rsidRPr="00A25E0B">
        <w:rPr>
          <w:sz w:val="24"/>
          <w:szCs w:val="24"/>
        </w:rPr>
        <w:lastRenderedPageBreak/>
        <w:t xml:space="preserve">l’assunzione di personale), ai sensi della legge n. 190/2012 e del d.lgs. n. 33/2013, devono comunque essere pubblicati in formato di tipo aperto sul sito dell’ente entro la sezione </w:t>
      </w:r>
      <w:r w:rsidRPr="00A25E0B">
        <w:rPr>
          <w:i/>
          <w:sz w:val="24"/>
          <w:szCs w:val="24"/>
        </w:rPr>
        <w:t>“Amministrazione trasparente”</w:t>
      </w:r>
      <w:r w:rsidRPr="00A25E0B">
        <w:rPr>
          <w:sz w:val="24"/>
          <w:szCs w:val="24"/>
        </w:rPr>
        <w:t>.</w:t>
      </w:r>
    </w:p>
    <w:p w:rsidR="00C333C9" w:rsidRPr="00060ED5" w:rsidRDefault="00C333C9" w:rsidP="00121176">
      <w:pPr>
        <w:pStyle w:val="Corpotesto"/>
        <w:shd w:val="clear" w:color="auto" w:fill="auto"/>
        <w:spacing w:before="0" w:after="0" w:line="360" w:lineRule="auto"/>
        <w:ind w:left="20" w:right="-65" w:firstLine="0"/>
        <w:jc w:val="center"/>
        <w:rPr>
          <w:b/>
          <w:sz w:val="24"/>
          <w:szCs w:val="24"/>
          <w:highlight w:val="yellow"/>
        </w:rPr>
      </w:pPr>
    </w:p>
    <w:p w:rsidR="00CB3C57" w:rsidRPr="00060ED5" w:rsidRDefault="00142ECC" w:rsidP="00121176">
      <w:pPr>
        <w:pStyle w:val="Corpotesto"/>
        <w:shd w:val="clear" w:color="auto" w:fill="auto"/>
        <w:spacing w:before="0" w:after="0" w:line="360" w:lineRule="auto"/>
        <w:ind w:left="20" w:right="-65" w:firstLine="0"/>
        <w:jc w:val="center"/>
        <w:rPr>
          <w:b/>
          <w:sz w:val="24"/>
          <w:szCs w:val="24"/>
        </w:rPr>
      </w:pPr>
      <w:r w:rsidRPr="00060ED5">
        <w:rPr>
          <w:b/>
          <w:sz w:val="24"/>
          <w:szCs w:val="24"/>
        </w:rPr>
        <w:t>Qualità delle pubblicazioni</w:t>
      </w:r>
    </w:p>
    <w:p w:rsidR="00142ECC" w:rsidRPr="00060ED5" w:rsidRDefault="00142ECC" w:rsidP="00121176">
      <w:pPr>
        <w:pStyle w:val="Corpotesto"/>
        <w:shd w:val="clear" w:color="auto" w:fill="auto"/>
        <w:spacing w:before="0" w:after="0" w:line="360" w:lineRule="auto"/>
        <w:ind w:left="20" w:right="-65" w:firstLine="0"/>
        <w:jc w:val="both"/>
        <w:rPr>
          <w:sz w:val="24"/>
          <w:szCs w:val="24"/>
        </w:rPr>
      </w:pPr>
      <w:r w:rsidRPr="00060ED5">
        <w:rPr>
          <w:sz w:val="24"/>
          <w:szCs w:val="24"/>
        </w:rPr>
        <w:t xml:space="preserve">L’art. 6 del D. </w:t>
      </w:r>
      <w:proofErr w:type="spellStart"/>
      <w:r w:rsidRPr="00060ED5">
        <w:rPr>
          <w:sz w:val="24"/>
          <w:szCs w:val="24"/>
        </w:rPr>
        <w:t>Lgs</w:t>
      </w:r>
      <w:proofErr w:type="spellEnd"/>
      <w:r w:rsidRPr="00060ED5">
        <w:rPr>
          <w:sz w:val="24"/>
          <w:szCs w:val="24"/>
        </w:rPr>
        <w:t>. 33/2013 stabilisce che “</w:t>
      </w:r>
      <w:r w:rsidRPr="00060ED5">
        <w:rPr>
          <w:i/>
          <w:sz w:val="24"/>
          <w:szCs w:val="24"/>
        </w:rPr>
        <w:t>le pubbliche amministrazioni garantiscono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 la facile accessibilità nonché la conformità ai documenti originali in possesso dell’amministrazione, l’indicazione della loro provenienza e la riutilizzabilità</w:t>
      </w:r>
      <w:r w:rsidRPr="00060ED5">
        <w:rPr>
          <w:sz w:val="24"/>
          <w:szCs w:val="24"/>
        </w:rPr>
        <w:t>”.</w:t>
      </w:r>
    </w:p>
    <w:p w:rsidR="00142ECC" w:rsidRPr="00060ED5" w:rsidRDefault="000F490D" w:rsidP="00121176">
      <w:pPr>
        <w:pStyle w:val="Corpotesto"/>
        <w:shd w:val="clear" w:color="auto" w:fill="auto"/>
        <w:spacing w:before="0" w:after="0" w:line="360" w:lineRule="auto"/>
        <w:ind w:left="23" w:right="-62" w:firstLine="0"/>
        <w:jc w:val="both"/>
        <w:rPr>
          <w:sz w:val="24"/>
          <w:szCs w:val="24"/>
        </w:rPr>
      </w:pPr>
      <w:r w:rsidRPr="00060ED5">
        <w:rPr>
          <w:sz w:val="24"/>
          <w:szCs w:val="24"/>
        </w:rPr>
        <w:t xml:space="preserve">La Provincia di Taranto persegue l’obiettivo </w:t>
      </w:r>
      <w:r w:rsidR="00DA5BAA" w:rsidRPr="00060ED5">
        <w:rPr>
          <w:sz w:val="24"/>
          <w:szCs w:val="24"/>
        </w:rPr>
        <w:t>di garantire la qualità delle informazioni pubblicate sul proprio sito istituzionale, nella prospettiva di raggiungere un adeguato livello di trasparenza, nella consapevolezza che le informazioni da pubblicare debbono essere selezionate, classificate e coordinate per consentirne la reale fruibilità.</w:t>
      </w:r>
    </w:p>
    <w:p w:rsidR="00DA5BAA" w:rsidRPr="00060ED5" w:rsidRDefault="00DA5BAA" w:rsidP="00121176">
      <w:pPr>
        <w:pStyle w:val="Corpotesto"/>
        <w:shd w:val="clear" w:color="auto" w:fill="auto"/>
        <w:spacing w:before="0" w:after="0" w:line="360" w:lineRule="auto"/>
        <w:ind w:left="20" w:right="-65" w:firstLine="0"/>
        <w:jc w:val="both"/>
        <w:rPr>
          <w:sz w:val="24"/>
          <w:szCs w:val="24"/>
        </w:rPr>
      </w:pPr>
      <w:r w:rsidRPr="00060ED5">
        <w:rPr>
          <w:sz w:val="24"/>
          <w:szCs w:val="24"/>
        </w:rPr>
        <w:t>Per questo, la pubblicazione di dati, informazioni e documenti nella sezione “Amministrazione Trasparente” avviene nel rispetto dei criteri generali di seguito evidenziati:</w:t>
      </w:r>
    </w:p>
    <w:p w:rsidR="00DA5BAA" w:rsidRPr="00060ED5" w:rsidRDefault="00DA5BAA" w:rsidP="00A25E0B">
      <w:pPr>
        <w:pStyle w:val="Corpotesto"/>
        <w:numPr>
          <w:ilvl w:val="0"/>
          <w:numId w:val="19"/>
        </w:numPr>
        <w:shd w:val="clear" w:color="auto" w:fill="auto"/>
        <w:spacing w:before="0" w:after="0" w:line="360" w:lineRule="auto"/>
        <w:ind w:left="284" w:right="-65" w:hanging="284"/>
        <w:jc w:val="both"/>
        <w:rPr>
          <w:sz w:val="24"/>
          <w:szCs w:val="24"/>
        </w:rPr>
      </w:pPr>
      <w:r w:rsidRPr="00060ED5">
        <w:rPr>
          <w:sz w:val="24"/>
          <w:szCs w:val="24"/>
        </w:rPr>
        <w:t>Completezza:</w:t>
      </w:r>
      <w:r w:rsidR="00725811" w:rsidRPr="00060ED5">
        <w:rPr>
          <w:sz w:val="24"/>
          <w:szCs w:val="24"/>
        </w:rPr>
        <w:t xml:space="preserve"> </w:t>
      </w:r>
      <w:r w:rsidRPr="00060ED5">
        <w:rPr>
          <w:sz w:val="24"/>
          <w:szCs w:val="24"/>
        </w:rPr>
        <w:t>la pubblicazione deve essere esatta, accurata e riferita</w:t>
      </w:r>
      <w:r w:rsidR="00B01071" w:rsidRPr="00060ED5">
        <w:rPr>
          <w:sz w:val="24"/>
          <w:szCs w:val="24"/>
        </w:rPr>
        <w:t xml:space="preserve"> a tutte le unità organizzative;</w:t>
      </w:r>
    </w:p>
    <w:p w:rsidR="00B01071" w:rsidRPr="00060ED5" w:rsidRDefault="00B01071" w:rsidP="00A25E0B">
      <w:pPr>
        <w:pStyle w:val="Corpotesto"/>
        <w:numPr>
          <w:ilvl w:val="0"/>
          <w:numId w:val="19"/>
        </w:numPr>
        <w:shd w:val="clear" w:color="auto" w:fill="auto"/>
        <w:spacing w:before="0" w:after="0" w:line="360" w:lineRule="auto"/>
        <w:ind w:left="284" w:right="-65" w:hanging="284"/>
        <w:jc w:val="both"/>
        <w:rPr>
          <w:sz w:val="24"/>
          <w:szCs w:val="24"/>
        </w:rPr>
      </w:pPr>
      <w:r w:rsidRPr="00060ED5">
        <w:rPr>
          <w:sz w:val="24"/>
          <w:szCs w:val="24"/>
        </w:rPr>
        <w:t xml:space="preserve">Aggiornamento ed archiviazione: per ciascun dato o categoria di dati, deve essere indicata la data di pubblicazione e, conseguentemente, di aggiornamento, nonché l’arco temporale in cui lo stesso dato o categoria di dati si riferisce. La decorrenza, la durata delle pubblicazioni e la cadenza temporale degli aggiornamenti sono definite in conformità a quanto espressamente stabilito da specifiche norme di legge e, in mancanza, dalle disposizioni del D. </w:t>
      </w:r>
      <w:proofErr w:type="spellStart"/>
      <w:r w:rsidRPr="00060ED5">
        <w:rPr>
          <w:sz w:val="24"/>
          <w:szCs w:val="24"/>
        </w:rPr>
        <w:t>Lgs</w:t>
      </w:r>
      <w:proofErr w:type="spellEnd"/>
      <w:r w:rsidRPr="00060ED5">
        <w:rPr>
          <w:sz w:val="24"/>
          <w:szCs w:val="24"/>
        </w:rPr>
        <w:t>. n. 33/2013. La Provincia provvede all’archiviazione delle informazioni e dei dati o alla loro eliminazione, secondo</w:t>
      </w:r>
      <w:r w:rsidR="00B92D7F" w:rsidRPr="00060ED5">
        <w:rPr>
          <w:sz w:val="24"/>
          <w:szCs w:val="24"/>
        </w:rPr>
        <w:t xml:space="preserve"> quanto stabilito dal Decreto in esame</w:t>
      </w:r>
      <w:r w:rsidRPr="00060ED5">
        <w:rPr>
          <w:sz w:val="24"/>
          <w:szCs w:val="24"/>
        </w:rPr>
        <w:t>;</w:t>
      </w:r>
    </w:p>
    <w:p w:rsidR="00B01071" w:rsidRPr="00060ED5" w:rsidRDefault="000258C0" w:rsidP="00A25E0B">
      <w:pPr>
        <w:pStyle w:val="Corpotesto"/>
        <w:numPr>
          <w:ilvl w:val="0"/>
          <w:numId w:val="19"/>
        </w:numPr>
        <w:shd w:val="clear" w:color="auto" w:fill="auto"/>
        <w:spacing w:before="0" w:after="0" w:line="360" w:lineRule="auto"/>
        <w:ind w:left="284" w:right="-65" w:hanging="284"/>
        <w:jc w:val="both"/>
        <w:rPr>
          <w:sz w:val="24"/>
          <w:szCs w:val="24"/>
        </w:rPr>
      </w:pPr>
      <w:r w:rsidRPr="00060ED5">
        <w:rPr>
          <w:sz w:val="24"/>
          <w:szCs w:val="24"/>
        </w:rPr>
        <w:t xml:space="preserve">Dati aperti e riutilizzo: I documenti, le informazioni e i dati oggetto di pubblicazione obbligatoria sono resi disponibili in formato di tipo aperto e sono riutilizzabili secondo quanto prescritto dall’art. 7 del D. </w:t>
      </w:r>
      <w:proofErr w:type="spellStart"/>
      <w:r w:rsidRPr="00060ED5">
        <w:rPr>
          <w:sz w:val="24"/>
          <w:szCs w:val="24"/>
        </w:rPr>
        <w:t>Lgs</w:t>
      </w:r>
      <w:proofErr w:type="spellEnd"/>
      <w:r w:rsidRPr="00060ED5">
        <w:rPr>
          <w:sz w:val="24"/>
          <w:szCs w:val="24"/>
        </w:rPr>
        <w:t>. 33/2013 e dalle specifiche disposizioni legislative ivi richiamate, fatti salvi i casi in cui l’utilizzo del formato di tipo aperto ed il riutilizzo dei dati siano stati espressamente esclusi dal legislatore;</w:t>
      </w:r>
    </w:p>
    <w:p w:rsidR="000258C0" w:rsidRPr="00060ED5" w:rsidRDefault="000258C0" w:rsidP="00A25E0B">
      <w:pPr>
        <w:pStyle w:val="Corpotesto"/>
        <w:numPr>
          <w:ilvl w:val="0"/>
          <w:numId w:val="19"/>
        </w:numPr>
        <w:shd w:val="clear" w:color="auto" w:fill="auto"/>
        <w:spacing w:before="0" w:after="0" w:line="360" w:lineRule="auto"/>
        <w:ind w:left="284" w:right="-65" w:hanging="284"/>
        <w:jc w:val="both"/>
        <w:rPr>
          <w:sz w:val="24"/>
          <w:szCs w:val="24"/>
        </w:rPr>
      </w:pPr>
      <w:r w:rsidRPr="00060ED5">
        <w:rPr>
          <w:sz w:val="24"/>
          <w:szCs w:val="24"/>
        </w:rPr>
        <w:t xml:space="preserve">Trasparenza e privacy: E’ garantito il rispetto delle disposizioni recate dal Decreto Legislativo 30.06.2003 n. 196, in materia di protezione dei dati personali ai sensi e per gli effetti dell’art. 1 comma 2 e 4 del D. </w:t>
      </w:r>
      <w:proofErr w:type="spellStart"/>
      <w:r w:rsidR="00D93894" w:rsidRPr="00060ED5">
        <w:rPr>
          <w:sz w:val="24"/>
          <w:szCs w:val="24"/>
        </w:rPr>
        <w:t>Lgs</w:t>
      </w:r>
      <w:proofErr w:type="spellEnd"/>
      <w:r w:rsidR="00D93894" w:rsidRPr="00060ED5">
        <w:rPr>
          <w:sz w:val="24"/>
          <w:szCs w:val="24"/>
        </w:rPr>
        <w:t>. 33/2013.</w:t>
      </w:r>
    </w:p>
    <w:p w:rsidR="000C6213" w:rsidRPr="00060ED5" w:rsidRDefault="000C6213" w:rsidP="00A25E0B">
      <w:pPr>
        <w:pStyle w:val="Corpotesto"/>
        <w:shd w:val="clear" w:color="auto" w:fill="auto"/>
        <w:spacing w:before="0" w:after="0" w:line="360" w:lineRule="auto"/>
        <w:ind w:left="284" w:right="-65" w:hanging="284"/>
        <w:jc w:val="both"/>
        <w:rPr>
          <w:sz w:val="24"/>
          <w:szCs w:val="24"/>
        </w:rPr>
      </w:pPr>
    </w:p>
    <w:p w:rsidR="00BF4D65" w:rsidRPr="00BF4D65" w:rsidRDefault="00BF4D65" w:rsidP="000C6213">
      <w:pPr>
        <w:pStyle w:val="Corpodeltesto31"/>
        <w:shd w:val="clear" w:color="auto" w:fill="auto"/>
        <w:spacing w:before="0" w:after="0" w:line="360" w:lineRule="auto"/>
        <w:rPr>
          <w:sz w:val="24"/>
          <w:szCs w:val="24"/>
        </w:rPr>
      </w:pPr>
      <w:bookmarkStart w:id="3" w:name="bookmark9"/>
      <w:r w:rsidRPr="00BF4D65">
        <w:rPr>
          <w:sz w:val="24"/>
          <w:szCs w:val="24"/>
        </w:rPr>
        <w:lastRenderedPageBreak/>
        <w:t>Descrizione del programma</w:t>
      </w:r>
      <w:bookmarkEnd w:id="3"/>
    </w:p>
    <w:p w:rsidR="00261829" w:rsidRDefault="00BF4D65" w:rsidP="00121176">
      <w:pPr>
        <w:pStyle w:val="Corpotesto"/>
        <w:shd w:val="clear" w:color="auto" w:fill="auto"/>
        <w:spacing w:before="0" w:after="0" w:line="360" w:lineRule="auto"/>
        <w:ind w:right="20" w:firstLine="0"/>
        <w:jc w:val="both"/>
        <w:rPr>
          <w:sz w:val="24"/>
          <w:szCs w:val="24"/>
        </w:rPr>
      </w:pPr>
      <w:r>
        <w:rPr>
          <w:sz w:val="24"/>
          <w:szCs w:val="24"/>
        </w:rPr>
        <w:t>Il</w:t>
      </w:r>
      <w:r w:rsidRPr="00BF4D65">
        <w:rPr>
          <w:sz w:val="24"/>
          <w:szCs w:val="24"/>
        </w:rPr>
        <w:t xml:space="preserve"> Programma prevede obiettivi di trasparenza a breve termine (un anno) e di lungo periodo (tre anni). Si tratta infatti di un Programma triennale a scorrimento.</w:t>
      </w:r>
      <w:r w:rsidR="00261829">
        <w:rPr>
          <w:sz w:val="24"/>
          <w:szCs w:val="24"/>
        </w:rPr>
        <w:t xml:space="preserve"> Il Programma è strutturato nel modo seguente:</w:t>
      </w:r>
    </w:p>
    <w:p w:rsidR="00261829" w:rsidRPr="00724D30" w:rsidRDefault="00261829" w:rsidP="00121176">
      <w:pPr>
        <w:pStyle w:val="Corpotesto"/>
        <w:numPr>
          <w:ilvl w:val="4"/>
          <w:numId w:val="1"/>
        </w:numPr>
        <w:shd w:val="clear" w:color="auto" w:fill="auto"/>
        <w:spacing w:before="0" w:after="0" w:line="360" w:lineRule="auto"/>
        <w:ind w:left="380" w:right="20" w:hanging="360"/>
        <w:jc w:val="both"/>
        <w:rPr>
          <w:sz w:val="24"/>
          <w:szCs w:val="24"/>
        </w:rPr>
      </w:pPr>
      <w:r w:rsidRPr="00724D30">
        <w:rPr>
          <w:sz w:val="24"/>
          <w:szCs w:val="24"/>
        </w:rPr>
        <w:t>Selezione dei dati da pubblicare (dall'organizzazione all'andamento gestionale, dall'utilizzo delle risorse ai risultati dell'attività di misurazione e valutazione);</w:t>
      </w:r>
    </w:p>
    <w:p w:rsidR="00261829" w:rsidRPr="00724D30" w:rsidRDefault="00261829" w:rsidP="00121176">
      <w:pPr>
        <w:pStyle w:val="Corpotesto"/>
        <w:numPr>
          <w:ilvl w:val="4"/>
          <w:numId w:val="1"/>
        </w:numPr>
        <w:shd w:val="clear" w:color="auto" w:fill="auto"/>
        <w:tabs>
          <w:tab w:val="left" w:pos="375"/>
        </w:tabs>
        <w:spacing w:before="0" w:after="0" w:line="360" w:lineRule="auto"/>
        <w:ind w:left="380" w:hanging="360"/>
        <w:jc w:val="both"/>
        <w:rPr>
          <w:sz w:val="24"/>
          <w:szCs w:val="24"/>
        </w:rPr>
      </w:pPr>
      <w:r w:rsidRPr="00724D30">
        <w:rPr>
          <w:sz w:val="24"/>
          <w:szCs w:val="24"/>
        </w:rPr>
        <w:t>Le modalità di pubblicazione on line sul sito istituzionale dei dati stessi;</w:t>
      </w:r>
    </w:p>
    <w:p w:rsidR="00261829" w:rsidRPr="00724D30" w:rsidRDefault="00261829" w:rsidP="00121176">
      <w:pPr>
        <w:pStyle w:val="Corpotesto"/>
        <w:numPr>
          <w:ilvl w:val="4"/>
          <w:numId w:val="1"/>
        </w:numPr>
        <w:shd w:val="clear" w:color="auto" w:fill="auto"/>
        <w:tabs>
          <w:tab w:val="left" w:pos="370"/>
        </w:tabs>
        <w:spacing w:before="0" w:after="0" w:line="360" w:lineRule="auto"/>
        <w:ind w:left="380" w:right="20" w:hanging="360"/>
        <w:jc w:val="both"/>
        <w:rPr>
          <w:sz w:val="24"/>
          <w:szCs w:val="24"/>
        </w:rPr>
      </w:pPr>
      <w:r w:rsidRPr="00724D30">
        <w:rPr>
          <w:sz w:val="24"/>
          <w:szCs w:val="24"/>
        </w:rPr>
        <w:t>Le iniziative concrete intraprese per favorire la trasparenza, la legalità e lo sviluppo dell'integrità;</w:t>
      </w:r>
    </w:p>
    <w:p w:rsidR="00261829" w:rsidRPr="00724D30" w:rsidRDefault="00261829" w:rsidP="00121176">
      <w:pPr>
        <w:pStyle w:val="Corpotesto"/>
        <w:numPr>
          <w:ilvl w:val="4"/>
          <w:numId w:val="1"/>
        </w:numPr>
        <w:shd w:val="clear" w:color="auto" w:fill="auto"/>
        <w:tabs>
          <w:tab w:val="left" w:pos="380"/>
        </w:tabs>
        <w:spacing w:before="0" w:after="0" w:line="360" w:lineRule="auto"/>
        <w:ind w:left="380" w:hanging="360"/>
        <w:jc w:val="both"/>
        <w:rPr>
          <w:sz w:val="24"/>
          <w:szCs w:val="24"/>
        </w:rPr>
      </w:pPr>
      <w:r w:rsidRPr="00724D30">
        <w:rPr>
          <w:sz w:val="24"/>
          <w:szCs w:val="24"/>
        </w:rPr>
        <w:t>I tempi, le risorse e le modalità di attuazione di quanto contenuto nel programma;</w:t>
      </w:r>
    </w:p>
    <w:p w:rsidR="00261829" w:rsidRPr="00724D30" w:rsidRDefault="00261829" w:rsidP="00121176">
      <w:pPr>
        <w:pStyle w:val="Corpotesto"/>
        <w:numPr>
          <w:ilvl w:val="4"/>
          <w:numId w:val="1"/>
        </w:numPr>
        <w:shd w:val="clear" w:color="auto" w:fill="auto"/>
        <w:tabs>
          <w:tab w:val="left" w:pos="370"/>
        </w:tabs>
        <w:spacing w:before="0" w:after="0" w:line="360" w:lineRule="auto"/>
        <w:ind w:left="380" w:hanging="360"/>
        <w:jc w:val="both"/>
        <w:rPr>
          <w:sz w:val="24"/>
          <w:szCs w:val="24"/>
        </w:rPr>
      </w:pPr>
      <w:r w:rsidRPr="00724D30">
        <w:rPr>
          <w:sz w:val="24"/>
          <w:szCs w:val="24"/>
        </w:rPr>
        <w:t>Il collegamento fra lo stesso programma e il Piano della performance;</w:t>
      </w:r>
    </w:p>
    <w:p w:rsidR="00261829" w:rsidRPr="00724D30" w:rsidRDefault="00261829" w:rsidP="00121176">
      <w:pPr>
        <w:pStyle w:val="Corpotesto"/>
        <w:numPr>
          <w:ilvl w:val="4"/>
          <w:numId w:val="1"/>
        </w:numPr>
        <w:shd w:val="clear" w:color="auto" w:fill="auto"/>
        <w:tabs>
          <w:tab w:val="left" w:pos="375"/>
        </w:tabs>
        <w:spacing w:before="0" w:after="0" w:line="360" w:lineRule="auto"/>
        <w:ind w:left="380" w:hanging="360"/>
        <w:jc w:val="both"/>
        <w:rPr>
          <w:sz w:val="24"/>
          <w:szCs w:val="24"/>
        </w:rPr>
      </w:pPr>
      <w:r w:rsidRPr="00724D30">
        <w:rPr>
          <w:sz w:val="24"/>
          <w:szCs w:val="24"/>
        </w:rPr>
        <w:t>I progetti che coinvolgono i portatori di interessi esterni all'amministrazione (stakeholder);</w:t>
      </w:r>
    </w:p>
    <w:p w:rsidR="00261829" w:rsidRPr="00724D30" w:rsidRDefault="00261829" w:rsidP="00121176">
      <w:pPr>
        <w:pStyle w:val="Corpotesto"/>
        <w:numPr>
          <w:ilvl w:val="4"/>
          <w:numId w:val="1"/>
        </w:numPr>
        <w:shd w:val="clear" w:color="auto" w:fill="auto"/>
        <w:tabs>
          <w:tab w:val="left" w:pos="375"/>
        </w:tabs>
        <w:spacing w:before="0" w:after="0" w:line="360" w:lineRule="auto"/>
        <w:ind w:left="380" w:hanging="360"/>
        <w:jc w:val="both"/>
        <w:rPr>
          <w:sz w:val="24"/>
          <w:szCs w:val="24"/>
        </w:rPr>
      </w:pPr>
      <w:r w:rsidRPr="00724D30">
        <w:rPr>
          <w:sz w:val="24"/>
          <w:szCs w:val="24"/>
        </w:rPr>
        <w:t>Il grado di utilizzo della posta elettronica certificata (PEC) e le iniziative intraprese per la sua diffusione;</w:t>
      </w:r>
    </w:p>
    <w:p w:rsidR="00261829" w:rsidRPr="00724D30" w:rsidRDefault="00261829" w:rsidP="00121176">
      <w:pPr>
        <w:pStyle w:val="Corpotesto"/>
        <w:numPr>
          <w:ilvl w:val="4"/>
          <w:numId w:val="1"/>
        </w:numPr>
        <w:shd w:val="clear" w:color="auto" w:fill="auto"/>
        <w:tabs>
          <w:tab w:val="left" w:pos="375"/>
        </w:tabs>
        <w:spacing w:before="0" w:after="0" w:line="360" w:lineRule="auto"/>
        <w:ind w:left="380" w:hanging="360"/>
        <w:jc w:val="both"/>
        <w:rPr>
          <w:sz w:val="24"/>
          <w:szCs w:val="24"/>
        </w:rPr>
      </w:pPr>
      <w:r w:rsidRPr="00724D30">
        <w:rPr>
          <w:sz w:val="24"/>
          <w:szCs w:val="24"/>
        </w:rPr>
        <w:t>Le giornate della trasparenza nelle quali aprire le porte ad associazioni di consumatori ed utenti per presentare loro il piano e la relazione sulla performance</w:t>
      </w:r>
    </w:p>
    <w:p w:rsidR="00261829" w:rsidRDefault="00261829" w:rsidP="00121176">
      <w:pPr>
        <w:pStyle w:val="Corpotesto"/>
        <w:shd w:val="clear" w:color="auto" w:fill="auto"/>
        <w:spacing w:before="0" w:after="0" w:line="360" w:lineRule="auto"/>
        <w:ind w:left="20" w:right="20" w:firstLine="0"/>
        <w:jc w:val="both"/>
        <w:rPr>
          <w:sz w:val="24"/>
          <w:szCs w:val="24"/>
        </w:rPr>
      </w:pPr>
    </w:p>
    <w:p w:rsidR="00402AE2" w:rsidRDefault="00BF4D65" w:rsidP="00121176">
      <w:pPr>
        <w:pStyle w:val="Corpotesto"/>
        <w:shd w:val="clear" w:color="auto" w:fill="auto"/>
        <w:spacing w:before="0" w:after="0" w:line="360" w:lineRule="auto"/>
        <w:ind w:left="20" w:right="-65" w:firstLine="0"/>
        <w:jc w:val="both"/>
        <w:rPr>
          <w:sz w:val="24"/>
          <w:szCs w:val="24"/>
        </w:rPr>
      </w:pPr>
      <w:r w:rsidRPr="00724D30">
        <w:rPr>
          <w:sz w:val="24"/>
          <w:szCs w:val="24"/>
        </w:rPr>
        <w:t>La verifica periodica dell'attuazione del Programma a qualificati gruppi sociali di interesse (</w:t>
      </w:r>
      <w:proofErr w:type="spellStart"/>
      <w:r w:rsidRPr="00724D30">
        <w:rPr>
          <w:sz w:val="24"/>
          <w:szCs w:val="24"/>
        </w:rPr>
        <w:t>stakeholders</w:t>
      </w:r>
      <w:proofErr w:type="spellEnd"/>
      <w:r w:rsidRPr="00724D30">
        <w:rPr>
          <w:sz w:val="24"/>
          <w:szCs w:val="24"/>
        </w:rPr>
        <w:t>) è un punto qualificante del programma e al tempo stesso uno stimolo per l'Amministrazione a migliorare costantemente la qualità delle informazioni che mette a disposizione dei cittadini.</w:t>
      </w:r>
    </w:p>
    <w:p w:rsidR="0038245C" w:rsidRPr="000C6213" w:rsidRDefault="000C6213" w:rsidP="002D5837">
      <w:pPr>
        <w:pStyle w:val="Corpotesto"/>
        <w:numPr>
          <w:ilvl w:val="0"/>
          <w:numId w:val="28"/>
        </w:numPr>
        <w:shd w:val="clear" w:color="auto" w:fill="auto"/>
        <w:spacing w:before="0" w:after="0" w:line="360" w:lineRule="auto"/>
        <w:ind w:right="20"/>
        <w:jc w:val="both"/>
        <w:rPr>
          <w:b/>
          <w:sz w:val="24"/>
          <w:szCs w:val="24"/>
        </w:rPr>
      </w:pPr>
      <w:r>
        <w:rPr>
          <w:b/>
          <w:sz w:val="24"/>
          <w:szCs w:val="24"/>
        </w:rPr>
        <w:t>S</w:t>
      </w:r>
      <w:r w:rsidRPr="000C6213">
        <w:rPr>
          <w:b/>
          <w:sz w:val="24"/>
          <w:szCs w:val="24"/>
        </w:rPr>
        <w:t>elezione dei dati da pubblicare</w:t>
      </w:r>
    </w:p>
    <w:p w:rsidR="00B82A03" w:rsidRPr="00724D30" w:rsidRDefault="00B82A03" w:rsidP="00121176">
      <w:pPr>
        <w:pStyle w:val="Corpotesto"/>
        <w:shd w:val="clear" w:color="auto" w:fill="auto"/>
        <w:spacing w:before="0" w:after="0" w:line="360" w:lineRule="auto"/>
        <w:ind w:right="20" w:firstLine="0"/>
        <w:jc w:val="both"/>
        <w:rPr>
          <w:sz w:val="24"/>
          <w:szCs w:val="24"/>
        </w:rPr>
      </w:pPr>
      <w:r w:rsidRPr="00C16ABC">
        <w:rPr>
          <w:sz w:val="24"/>
          <w:szCs w:val="24"/>
        </w:rPr>
        <w:t xml:space="preserve">La </w:t>
      </w:r>
      <w:r w:rsidR="00A6085F" w:rsidRPr="00C16ABC">
        <w:rPr>
          <w:sz w:val="24"/>
          <w:szCs w:val="24"/>
        </w:rPr>
        <w:t>t</w:t>
      </w:r>
      <w:r w:rsidRPr="00C16ABC">
        <w:rPr>
          <w:sz w:val="24"/>
          <w:szCs w:val="24"/>
        </w:rPr>
        <w:t xml:space="preserve">abella </w:t>
      </w:r>
      <w:r w:rsidR="00A6085F" w:rsidRPr="00C16ABC">
        <w:rPr>
          <w:sz w:val="24"/>
          <w:szCs w:val="24"/>
        </w:rPr>
        <w:t xml:space="preserve">allegata alla </w:t>
      </w:r>
      <w:r w:rsidR="00121B2D">
        <w:rPr>
          <w:sz w:val="24"/>
          <w:szCs w:val="24"/>
        </w:rPr>
        <w:t>al presente Programma</w:t>
      </w:r>
      <w:r w:rsidR="00A6085F" w:rsidRPr="00C16ABC">
        <w:rPr>
          <w:sz w:val="24"/>
          <w:szCs w:val="24"/>
        </w:rPr>
        <w:t xml:space="preserve"> </w:t>
      </w:r>
      <w:r w:rsidRPr="00C16ABC">
        <w:rPr>
          <w:sz w:val="24"/>
          <w:szCs w:val="24"/>
        </w:rPr>
        <w:t>definisce:</w:t>
      </w:r>
    </w:p>
    <w:p w:rsidR="00B82A03" w:rsidRPr="00724D30" w:rsidRDefault="00B82A03" w:rsidP="00121176">
      <w:pPr>
        <w:pStyle w:val="Corpotesto"/>
        <w:numPr>
          <w:ilvl w:val="0"/>
          <w:numId w:val="7"/>
        </w:numPr>
        <w:shd w:val="clear" w:color="auto" w:fill="auto"/>
        <w:spacing w:before="0" w:after="0" w:line="360" w:lineRule="auto"/>
        <w:ind w:right="20"/>
        <w:jc w:val="both"/>
        <w:rPr>
          <w:sz w:val="24"/>
          <w:szCs w:val="24"/>
        </w:rPr>
      </w:pPr>
      <w:r w:rsidRPr="00724D30">
        <w:rPr>
          <w:sz w:val="24"/>
          <w:szCs w:val="24"/>
        </w:rPr>
        <w:t>La tipologia dei dati:</w:t>
      </w:r>
    </w:p>
    <w:p w:rsidR="00B82A03" w:rsidRPr="00724D30" w:rsidRDefault="00B82A03" w:rsidP="00121176">
      <w:pPr>
        <w:pStyle w:val="Corpotesto"/>
        <w:numPr>
          <w:ilvl w:val="0"/>
          <w:numId w:val="12"/>
        </w:numPr>
        <w:shd w:val="clear" w:color="auto" w:fill="auto"/>
        <w:spacing w:before="0" w:after="0" w:line="360" w:lineRule="auto"/>
        <w:ind w:right="20"/>
        <w:jc w:val="both"/>
        <w:rPr>
          <w:sz w:val="24"/>
          <w:szCs w:val="24"/>
        </w:rPr>
      </w:pPr>
      <w:bookmarkStart w:id="4" w:name="OLE_LINK12"/>
      <w:bookmarkStart w:id="5" w:name="OLE_LINK13"/>
      <w:r w:rsidRPr="00724D30">
        <w:rPr>
          <w:sz w:val="24"/>
          <w:szCs w:val="24"/>
        </w:rPr>
        <w:t>Dati informativi del personale</w:t>
      </w:r>
    </w:p>
    <w:p w:rsidR="00B82A03" w:rsidRPr="00724D30" w:rsidRDefault="00B82A03" w:rsidP="00121176">
      <w:pPr>
        <w:pStyle w:val="Corpotesto"/>
        <w:numPr>
          <w:ilvl w:val="0"/>
          <w:numId w:val="12"/>
        </w:numPr>
        <w:shd w:val="clear" w:color="auto" w:fill="auto"/>
        <w:spacing w:before="0" w:after="0" w:line="360" w:lineRule="auto"/>
        <w:ind w:right="20"/>
        <w:jc w:val="both"/>
        <w:rPr>
          <w:sz w:val="24"/>
          <w:szCs w:val="24"/>
        </w:rPr>
      </w:pPr>
      <w:r w:rsidRPr="00724D30">
        <w:rPr>
          <w:sz w:val="24"/>
          <w:szCs w:val="24"/>
        </w:rPr>
        <w:t>Dati relativi a incarichi e consulenze</w:t>
      </w:r>
    </w:p>
    <w:p w:rsidR="00B82A03" w:rsidRPr="00724D30" w:rsidRDefault="00B82A03" w:rsidP="00121176">
      <w:pPr>
        <w:pStyle w:val="Corpotesto"/>
        <w:numPr>
          <w:ilvl w:val="0"/>
          <w:numId w:val="12"/>
        </w:numPr>
        <w:shd w:val="clear" w:color="auto" w:fill="auto"/>
        <w:spacing w:before="0" w:after="0" w:line="360" w:lineRule="auto"/>
        <w:ind w:right="20"/>
        <w:jc w:val="both"/>
        <w:rPr>
          <w:sz w:val="24"/>
          <w:szCs w:val="24"/>
        </w:rPr>
      </w:pPr>
      <w:r w:rsidRPr="00724D30">
        <w:rPr>
          <w:sz w:val="24"/>
          <w:szCs w:val="24"/>
        </w:rPr>
        <w:t>Dati informativi sull’organizzazione, la performance e i procedimenti</w:t>
      </w:r>
    </w:p>
    <w:p w:rsidR="00B82A03" w:rsidRPr="00724D30" w:rsidRDefault="00B82A03" w:rsidP="00121176">
      <w:pPr>
        <w:pStyle w:val="Corpotesto"/>
        <w:numPr>
          <w:ilvl w:val="0"/>
          <w:numId w:val="12"/>
        </w:numPr>
        <w:shd w:val="clear" w:color="auto" w:fill="auto"/>
        <w:spacing w:before="0" w:after="0" w:line="360" w:lineRule="auto"/>
        <w:ind w:right="20"/>
        <w:jc w:val="both"/>
        <w:rPr>
          <w:sz w:val="24"/>
          <w:szCs w:val="24"/>
        </w:rPr>
      </w:pPr>
      <w:r w:rsidRPr="00724D30">
        <w:rPr>
          <w:sz w:val="24"/>
          <w:szCs w:val="24"/>
        </w:rPr>
        <w:t>Dati sulla gestione economico- finanziaria dei servizi pubblici</w:t>
      </w:r>
    </w:p>
    <w:p w:rsidR="00B82A03" w:rsidRPr="00724D30" w:rsidRDefault="00B82A03" w:rsidP="00121176">
      <w:pPr>
        <w:pStyle w:val="Corpotesto"/>
        <w:numPr>
          <w:ilvl w:val="0"/>
          <w:numId w:val="12"/>
        </w:numPr>
        <w:shd w:val="clear" w:color="auto" w:fill="auto"/>
        <w:spacing w:before="0" w:after="0" w:line="360" w:lineRule="auto"/>
        <w:ind w:right="20"/>
        <w:jc w:val="both"/>
        <w:rPr>
          <w:sz w:val="24"/>
          <w:szCs w:val="24"/>
        </w:rPr>
      </w:pPr>
      <w:r w:rsidRPr="00724D30">
        <w:rPr>
          <w:sz w:val="24"/>
          <w:szCs w:val="24"/>
        </w:rPr>
        <w:t>Dati sulla gestione dei pagamenti e sulle buone prassi</w:t>
      </w:r>
    </w:p>
    <w:p w:rsidR="00B82A03" w:rsidRPr="00724D30" w:rsidRDefault="00B82A03" w:rsidP="00121176">
      <w:pPr>
        <w:pStyle w:val="Corpotesto"/>
        <w:numPr>
          <w:ilvl w:val="0"/>
          <w:numId w:val="12"/>
        </w:numPr>
        <w:shd w:val="clear" w:color="auto" w:fill="auto"/>
        <w:spacing w:before="0" w:after="0" w:line="360" w:lineRule="auto"/>
        <w:ind w:right="20"/>
        <w:jc w:val="both"/>
        <w:rPr>
          <w:sz w:val="24"/>
          <w:szCs w:val="24"/>
          <w:u w:val="single"/>
        </w:rPr>
      </w:pPr>
      <w:r w:rsidRPr="00724D30">
        <w:rPr>
          <w:sz w:val="24"/>
          <w:szCs w:val="24"/>
          <w:u w:val="single"/>
        </w:rPr>
        <w:t>Dati sul “</w:t>
      </w:r>
      <w:r w:rsidRPr="00724D30">
        <w:rPr>
          <w:i/>
          <w:sz w:val="24"/>
          <w:szCs w:val="24"/>
          <w:u w:val="single"/>
        </w:rPr>
        <w:t xml:space="preserve">public </w:t>
      </w:r>
      <w:proofErr w:type="spellStart"/>
      <w:r w:rsidRPr="00724D30">
        <w:rPr>
          <w:i/>
          <w:sz w:val="24"/>
          <w:szCs w:val="24"/>
          <w:u w:val="single"/>
        </w:rPr>
        <w:t>procurement</w:t>
      </w:r>
      <w:proofErr w:type="spellEnd"/>
      <w:r w:rsidRPr="00724D30">
        <w:rPr>
          <w:i/>
          <w:sz w:val="24"/>
          <w:szCs w:val="24"/>
          <w:u w:val="single"/>
        </w:rPr>
        <w:t>”</w:t>
      </w:r>
      <w:r w:rsidRPr="00724D30">
        <w:rPr>
          <w:sz w:val="24"/>
          <w:szCs w:val="24"/>
          <w:u w:val="single"/>
        </w:rPr>
        <w:t xml:space="preserve"> </w:t>
      </w:r>
    </w:p>
    <w:bookmarkEnd w:id="4"/>
    <w:bookmarkEnd w:id="5"/>
    <w:p w:rsidR="00B82A03" w:rsidRPr="00724D30" w:rsidRDefault="007E7FE5" w:rsidP="00121176">
      <w:pPr>
        <w:pStyle w:val="Corpotesto"/>
        <w:numPr>
          <w:ilvl w:val="0"/>
          <w:numId w:val="7"/>
        </w:numPr>
        <w:shd w:val="clear" w:color="auto" w:fill="auto"/>
        <w:spacing w:before="0" w:after="0" w:line="360" w:lineRule="auto"/>
        <w:ind w:right="20"/>
        <w:jc w:val="both"/>
        <w:rPr>
          <w:sz w:val="24"/>
          <w:szCs w:val="24"/>
        </w:rPr>
      </w:pPr>
      <w:r w:rsidRPr="00724D30">
        <w:rPr>
          <w:sz w:val="24"/>
          <w:szCs w:val="24"/>
        </w:rPr>
        <w:t>Descrizione del dato</w:t>
      </w:r>
    </w:p>
    <w:p w:rsidR="007E7FE5" w:rsidRPr="00060ED5" w:rsidRDefault="007E7FE5" w:rsidP="00121176">
      <w:pPr>
        <w:pStyle w:val="Corpotesto"/>
        <w:numPr>
          <w:ilvl w:val="0"/>
          <w:numId w:val="7"/>
        </w:numPr>
        <w:shd w:val="clear" w:color="auto" w:fill="auto"/>
        <w:spacing w:before="0" w:after="0" w:line="360" w:lineRule="auto"/>
        <w:ind w:right="20"/>
        <w:jc w:val="both"/>
        <w:rPr>
          <w:sz w:val="24"/>
          <w:szCs w:val="24"/>
          <w:u w:val="single"/>
        </w:rPr>
      </w:pPr>
      <w:r w:rsidRPr="00060ED5">
        <w:rPr>
          <w:sz w:val="24"/>
          <w:szCs w:val="24"/>
          <w:u w:val="single"/>
        </w:rPr>
        <w:t>Sezione del sito web istituzionale:</w:t>
      </w:r>
    </w:p>
    <w:p w:rsidR="007E7FE5" w:rsidRPr="00060ED5" w:rsidRDefault="00D529B0" w:rsidP="00121176">
      <w:pPr>
        <w:pStyle w:val="Corpotesto"/>
        <w:numPr>
          <w:ilvl w:val="0"/>
          <w:numId w:val="6"/>
        </w:numPr>
        <w:shd w:val="clear" w:color="auto" w:fill="auto"/>
        <w:spacing w:before="0" w:after="0" w:line="360" w:lineRule="auto"/>
        <w:ind w:right="20"/>
        <w:jc w:val="both"/>
        <w:rPr>
          <w:sz w:val="24"/>
          <w:szCs w:val="24"/>
          <w:u w:val="single"/>
        </w:rPr>
      </w:pPr>
      <w:r w:rsidRPr="00060ED5">
        <w:rPr>
          <w:sz w:val="24"/>
          <w:szCs w:val="24"/>
          <w:u w:val="single"/>
        </w:rPr>
        <w:t>Amministrazione Trasparente</w:t>
      </w:r>
    </w:p>
    <w:p w:rsidR="007E7FE5" w:rsidRPr="00060ED5" w:rsidRDefault="007E7FE5" w:rsidP="00121176">
      <w:pPr>
        <w:pStyle w:val="Corpotesto"/>
        <w:shd w:val="clear" w:color="auto" w:fill="auto"/>
        <w:spacing w:before="0" w:after="0" w:line="360" w:lineRule="auto"/>
        <w:ind w:left="360" w:right="20" w:firstLine="0"/>
        <w:jc w:val="both"/>
        <w:rPr>
          <w:sz w:val="24"/>
          <w:szCs w:val="24"/>
          <w:u w:val="single"/>
        </w:rPr>
      </w:pPr>
    </w:p>
    <w:p w:rsidR="007E7FE5" w:rsidRPr="00060ED5" w:rsidRDefault="0038245C" w:rsidP="00121176">
      <w:pPr>
        <w:pStyle w:val="Corpotesto"/>
        <w:numPr>
          <w:ilvl w:val="0"/>
          <w:numId w:val="7"/>
        </w:numPr>
        <w:shd w:val="clear" w:color="auto" w:fill="auto"/>
        <w:spacing w:before="0" w:after="0" w:line="360" w:lineRule="auto"/>
        <w:ind w:right="20"/>
        <w:jc w:val="both"/>
        <w:rPr>
          <w:sz w:val="24"/>
          <w:szCs w:val="24"/>
          <w:u w:val="single"/>
        </w:rPr>
      </w:pPr>
      <w:r w:rsidRPr="00060ED5">
        <w:rPr>
          <w:sz w:val="24"/>
          <w:szCs w:val="24"/>
          <w:u w:val="single"/>
        </w:rPr>
        <w:t>Sottosezioni</w:t>
      </w:r>
      <w:r w:rsidR="007E7FE5" w:rsidRPr="00060ED5">
        <w:rPr>
          <w:sz w:val="24"/>
          <w:szCs w:val="24"/>
          <w:u w:val="single"/>
        </w:rPr>
        <w:t xml:space="preserve"> del sito web</w:t>
      </w:r>
      <w:r w:rsidRPr="00060ED5">
        <w:rPr>
          <w:sz w:val="24"/>
          <w:szCs w:val="24"/>
          <w:u w:val="single"/>
        </w:rPr>
        <w:t xml:space="preserve">: </w:t>
      </w:r>
    </w:p>
    <w:p w:rsidR="0038245C"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lastRenderedPageBreak/>
        <w:t>Disposizioni Generali</w:t>
      </w:r>
    </w:p>
    <w:p w:rsidR="0038245C"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Organizzazione</w:t>
      </w:r>
    </w:p>
    <w:p w:rsidR="0038245C"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Consulenti e collaboratori</w:t>
      </w:r>
    </w:p>
    <w:p w:rsidR="0038245C"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Personale</w:t>
      </w:r>
    </w:p>
    <w:p w:rsidR="0038245C"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Bandi di Concorso</w:t>
      </w:r>
    </w:p>
    <w:p w:rsidR="0038245C"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Performance</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Enti controllati</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Attività e procedimenti</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Provvedimenti</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Controlli sulle imprese</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Bandi di gara e contratti</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Sovvenzioni, contributi, sussidi e vantaggi economici;</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Bilanci</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Beni immobili e gestione patrimonio</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Controlli e rilievi sull’amministrazione</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Servizi erogati</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Pagamenti dell’amministrazione</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Opere pubbliche</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Pianificazione e governo del territorio</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Informazioni ambientali</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Strutture sanitarie private accreditate</w:t>
      </w:r>
    </w:p>
    <w:p w:rsidR="00D529B0" w:rsidRPr="00060ED5" w:rsidRDefault="00D529B0" w:rsidP="00121176">
      <w:pPr>
        <w:pStyle w:val="Corpotesto"/>
        <w:numPr>
          <w:ilvl w:val="0"/>
          <w:numId w:val="15"/>
        </w:numPr>
        <w:shd w:val="clear" w:color="auto" w:fill="auto"/>
        <w:spacing w:before="0" w:after="0" w:line="360" w:lineRule="auto"/>
        <w:ind w:right="20"/>
        <w:jc w:val="both"/>
        <w:rPr>
          <w:sz w:val="24"/>
          <w:szCs w:val="24"/>
        </w:rPr>
      </w:pPr>
      <w:r w:rsidRPr="00060ED5">
        <w:rPr>
          <w:sz w:val="24"/>
          <w:szCs w:val="24"/>
        </w:rPr>
        <w:t>Interventi straordinari e di emergenza</w:t>
      </w:r>
    </w:p>
    <w:p w:rsidR="0038245C" w:rsidRPr="00060ED5" w:rsidRDefault="00D529B0" w:rsidP="00E11C15">
      <w:pPr>
        <w:pStyle w:val="Corpotesto"/>
        <w:numPr>
          <w:ilvl w:val="0"/>
          <w:numId w:val="15"/>
        </w:numPr>
        <w:shd w:val="clear" w:color="auto" w:fill="auto"/>
        <w:spacing w:before="0" w:after="0" w:line="360" w:lineRule="auto"/>
        <w:ind w:right="20"/>
        <w:jc w:val="both"/>
        <w:rPr>
          <w:sz w:val="24"/>
          <w:szCs w:val="24"/>
        </w:rPr>
      </w:pPr>
      <w:r w:rsidRPr="00060ED5">
        <w:rPr>
          <w:sz w:val="24"/>
          <w:szCs w:val="24"/>
        </w:rPr>
        <w:t>Altri contenuti – accessibilità e catalogo di dati, metadati e banche dati</w:t>
      </w:r>
    </w:p>
    <w:p w:rsidR="007E7FE5" w:rsidRPr="00724D30" w:rsidRDefault="007E7FE5" w:rsidP="00121176">
      <w:pPr>
        <w:pStyle w:val="Corpotesto"/>
        <w:numPr>
          <w:ilvl w:val="0"/>
          <w:numId w:val="7"/>
        </w:numPr>
        <w:shd w:val="clear" w:color="auto" w:fill="auto"/>
        <w:spacing w:before="0" w:after="0" w:line="360" w:lineRule="auto"/>
        <w:ind w:right="20"/>
        <w:jc w:val="both"/>
        <w:rPr>
          <w:sz w:val="24"/>
          <w:szCs w:val="24"/>
        </w:rPr>
      </w:pPr>
      <w:r w:rsidRPr="00724D30">
        <w:rPr>
          <w:sz w:val="24"/>
          <w:szCs w:val="24"/>
        </w:rPr>
        <w:t>Fonte normativa dell’obbligo di pubblicazione</w:t>
      </w:r>
    </w:p>
    <w:p w:rsidR="007E7FE5" w:rsidRPr="00060ED5" w:rsidRDefault="00264DF4" w:rsidP="00121176">
      <w:pPr>
        <w:pStyle w:val="Corpotesto"/>
        <w:numPr>
          <w:ilvl w:val="0"/>
          <w:numId w:val="7"/>
        </w:numPr>
        <w:shd w:val="clear" w:color="auto" w:fill="auto"/>
        <w:spacing w:before="0" w:after="0" w:line="360" w:lineRule="auto"/>
        <w:ind w:right="20"/>
        <w:jc w:val="both"/>
        <w:rPr>
          <w:sz w:val="24"/>
          <w:szCs w:val="24"/>
        </w:rPr>
      </w:pPr>
      <w:r w:rsidRPr="00060ED5">
        <w:rPr>
          <w:sz w:val="24"/>
          <w:szCs w:val="24"/>
        </w:rPr>
        <w:t>Settore Respo</w:t>
      </w:r>
      <w:r w:rsidR="007E7FE5" w:rsidRPr="00060ED5">
        <w:rPr>
          <w:sz w:val="24"/>
          <w:szCs w:val="24"/>
        </w:rPr>
        <w:t>n</w:t>
      </w:r>
      <w:r w:rsidRPr="00060ED5">
        <w:rPr>
          <w:sz w:val="24"/>
          <w:szCs w:val="24"/>
        </w:rPr>
        <w:t>sa</w:t>
      </w:r>
      <w:r w:rsidR="007E7FE5" w:rsidRPr="00060ED5">
        <w:rPr>
          <w:sz w:val="24"/>
          <w:szCs w:val="24"/>
        </w:rPr>
        <w:t>bile di fo</w:t>
      </w:r>
      <w:r w:rsidR="00944D85" w:rsidRPr="00060ED5">
        <w:rPr>
          <w:sz w:val="24"/>
          <w:szCs w:val="24"/>
        </w:rPr>
        <w:t>r</w:t>
      </w:r>
      <w:r w:rsidR="007E7FE5" w:rsidRPr="00060ED5">
        <w:rPr>
          <w:sz w:val="24"/>
          <w:szCs w:val="24"/>
        </w:rPr>
        <w:t>nire il dato</w:t>
      </w:r>
    </w:p>
    <w:p w:rsidR="007E7FE5" w:rsidRPr="00724D30" w:rsidRDefault="007E7FE5" w:rsidP="00121176">
      <w:pPr>
        <w:pStyle w:val="Corpotesto"/>
        <w:numPr>
          <w:ilvl w:val="0"/>
          <w:numId w:val="7"/>
        </w:numPr>
        <w:shd w:val="clear" w:color="auto" w:fill="auto"/>
        <w:spacing w:before="0" w:after="0" w:line="360" w:lineRule="auto"/>
        <w:ind w:right="20"/>
        <w:jc w:val="both"/>
        <w:rPr>
          <w:sz w:val="24"/>
          <w:szCs w:val="24"/>
        </w:rPr>
      </w:pPr>
      <w:r w:rsidRPr="00724D30">
        <w:rPr>
          <w:sz w:val="24"/>
          <w:szCs w:val="24"/>
        </w:rPr>
        <w:t>Periodicità aggiornamento</w:t>
      </w:r>
    </w:p>
    <w:p w:rsidR="007E7FE5" w:rsidRPr="00724D30" w:rsidRDefault="007E7FE5" w:rsidP="00121176">
      <w:pPr>
        <w:pStyle w:val="Corpotesto"/>
        <w:numPr>
          <w:ilvl w:val="0"/>
          <w:numId w:val="7"/>
        </w:numPr>
        <w:shd w:val="clear" w:color="auto" w:fill="auto"/>
        <w:spacing w:before="0" w:after="0" w:line="360" w:lineRule="auto"/>
        <w:ind w:right="20"/>
        <w:jc w:val="both"/>
        <w:rPr>
          <w:sz w:val="24"/>
          <w:szCs w:val="24"/>
        </w:rPr>
      </w:pPr>
      <w:r w:rsidRPr="00724D30">
        <w:rPr>
          <w:sz w:val="24"/>
          <w:szCs w:val="24"/>
        </w:rPr>
        <w:t>Stato pubblicazione</w:t>
      </w:r>
    </w:p>
    <w:p w:rsidR="007E7FE5" w:rsidRPr="00724D30" w:rsidRDefault="007E7FE5" w:rsidP="00121176">
      <w:pPr>
        <w:pStyle w:val="Corpotesto"/>
        <w:numPr>
          <w:ilvl w:val="0"/>
          <w:numId w:val="7"/>
        </w:numPr>
        <w:shd w:val="clear" w:color="auto" w:fill="auto"/>
        <w:spacing w:before="0" w:after="0" w:line="360" w:lineRule="auto"/>
        <w:ind w:right="20"/>
        <w:jc w:val="both"/>
        <w:rPr>
          <w:sz w:val="24"/>
          <w:szCs w:val="24"/>
        </w:rPr>
      </w:pPr>
      <w:r w:rsidRPr="00724D30">
        <w:rPr>
          <w:sz w:val="24"/>
          <w:szCs w:val="24"/>
        </w:rPr>
        <w:t>Note</w:t>
      </w:r>
    </w:p>
    <w:p w:rsidR="00946A86" w:rsidRPr="000C6213" w:rsidRDefault="002D5837" w:rsidP="002D5837">
      <w:pPr>
        <w:pStyle w:val="Intestazione21"/>
        <w:keepNext/>
        <w:keepLines/>
        <w:numPr>
          <w:ilvl w:val="0"/>
          <w:numId w:val="28"/>
        </w:numPr>
        <w:shd w:val="clear" w:color="auto" w:fill="auto"/>
        <w:spacing w:before="0" w:after="0" w:line="360" w:lineRule="auto"/>
        <w:jc w:val="both"/>
        <w:rPr>
          <w:b w:val="0"/>
          <w:sz w:val="24"/>
          <w:szCs w:val="24"/>
        </w:rPr>
      </w:pPr>
      <w:r w:rsidRPr="00724D30">
        <w:rPr>
          <w:sz w:val="24"/>
          <w:szCs w:val="24"/>
        </w:rPr>
        <w:t>Le modalità di pubblicazione on line sul sito istituzionale</w:t>
      </w:r>
      <w:r>
        <w:rPr>
          <w:sz w:val="24"/>
          <w:szCs w:val="24"/>
        </w:rPr>
        <w:t>.</w:t>
      </w:r>
    </w:p>
    <w:p w:rsidR="00946A86" w:rsidRPr="00724D30" w:rsidRDefault="00946A86" w:rsidP="00121176">
      <w:pPr>
        <w:pStyle w:val="Corpotesto"/>
        <w:shd w:val="clear" w:color="auto" w:fill="auto"/>
        <w:spacing w:before="0" w:after="0" w:line="360" w:lineRule="auto"/>
        <w:ind w:left="20" w:right="20" w:firstLine="0"/>
        <w:jc w:val="both"/>
        <w:rPr>
          <w:sz w:val="24"/>
          <w:szCs w:val="24"/>
        </w:rPr>
      </w:pPr>
      <w:r w:rsidRPr="00724D30">
        <w:rPr>
          <w:sz w:val="24"/>
          <w:szCs w:val="24"/>
        </w:rPr>
        <w:t xml:space="preserve">Tutti i dati ed i documenti oggetto di pubblicazione saranno pubblicati sul sito </w:t>
      </w:r>
      <w:hyperlink r:id="rId11" w:history="1">
        <w:r w:rsidRPr="00724D30">
          <w:rPr>
            <w:rStyle w:val="Collegamentoipertestuale"/>
            <w:lang w:eastAsia="en-US"/>
          </w:rPr>
          <w:t>www.provincia.taranto.it</w:t>
        </w:r>
      </w:hyperlink>
      <w:r w:rsidRPr="00724D30">
        <w:rPr>
          <w:sz w:val="24"/>
          <w:szCs w:val="24"/>
          <w:lang w:eastAsia="en-US"/>
        </w:rPr>
        <w:t xml:space="preserve"> </w:t>
      </w:r>
      <w:r w:rsidRPr="00724D30">
        <w:rPr>
          <w:sz w:val="24"/>
          <w:szCs w:val="24"/>
        </w:rPr>
        <w:t>e organizzati nella sezione denominata "</w:t>
      </w:r>
      <w:r w:rsidR="00B92D7F" w:rsidRPr="00060ED5">
        <w:rPr>
          <w:sz w:val="24"/>
          <w:szCs w:val="24"/>
        </w:rPr>
        <w:t>Amministrazione Trasparente</w:t>
      </w:r>
      <w:r w:rsidRPr="00724D30">
        <w:rPr>
          <w:sz w:val="24"/>
          <w:szCs w:val="24"/>
        </w:rPr>
        <w:t xml:space="preserve">" </w:t>
      </w:r>
      <w:r w:rsidR="002A61F5" w:rsidRPr="00724D30">
        <w:rPr>
          <w:sz w:val="24"/>
          <w:szCs w:val="24"/>
        </w:rPr>
        <w:t>e nelle relative sotto – sezioni, raggiungibile</w:t>
      </w:r>
      <w:r w:rsidRPr="00724D30">
        <w:rPr>
          <w:sz w:val="24"/>
          <w:szCs w:val="24"/>
        </w:rPr>
        <w:t xml:space="preserve"> da un link, chiaramente identificabile posto nell'homepage de</w:t>
      </w:r>
      <w:r w:rsidR="002A61F5" w:rsidRPr="00724D30">
        <w:rPr>
          <w:sz w:val="24"/>
          <w:szCs w:val="24"/>
        </w:rPr>
        <w:t>l sito stesso</w:t>
      </w:r>
      <w:r w:rsidR="00B92D7F">
        <w:rPr>
          <w:sz w:val="24"/>
          <w:szCs w:val="24"/>
        </w:rPr>
        <w:t>.</w:t>
      </w:r>
    </w:p>
    <w:p w:rsidR="00946A86" w:rsidRPr="00946A86" w:rsidRDefault="00946A86" w:rsidP="00121176">
      <w:pPr>
        <w:pStyle w:val="Corpotesto"/>
        <w:shd w:val="clear" w:color="auto" w:fill="auto"/>
        <w:spacing w:before="0" w:after="0" w:line="360" w:lineRule="auto"/>
        <w:ind w:left="20" w:right="20" w:firstLine="0"/>
        <w:jc w:val="both"/>
        <w:rPr>
          <w:sz w:val="24"/>
          <w:szCs w:val="24"/>
        </w:rPr>
      </w:pPr>
      <w:r w:rsidRPr="00946A86">
        <w:rPr>
          <w:sz w:val="24"/>
          <w:szCs w:val="24"/>
        </w:rPr>
        <w:lastRenderedPageBreak/>
        <w:t>Le pagine di tale sezione risponderanno ai requisiti richiamati dalle "Linee guida siti web" in merito a:</w:t>
      </w:r>
    </w:p>
    <w:p w:rsidR="00946A86" w:rsidRPr="00946A86" w:rsidRDefault="00946A86" w:rsidP="00121176">
      <w:pPr>
        <w:pStyle w:val="Corpotesto"/>
        <w:numPr>
          <w:ilvl w:val="0"/>
          <w:numId w:val="8"/>
        </w:numPr>
        <w:shd w:val="clear" w:color="auto" w:fill="auto"/>
        <w:tabs>
          <w:tab w:val="left" w:pos="716"/>
        </w:tabs>
        <w:spacing w:before="0" w:after="0" w:line="360" w:lineRule="auto"/>
        <w:ind w:left="380" w:firstLine="0"/>
        <w:rPr>
          <w:sz w:val="24"/>
          <w:szCs w:val="24"/>
        </w:rPr>
      </w:pPr>
      <w:proofErr w:type="gramStart"/>
      <w:r w:rsidRPr="00946A86">
        <w:rPr>
          <w:sz w:val="24"/>
          <w:szCs w:val="24"/>
        </w:rPr>
        <w:t>trasparenza</w:t>
      </w:r>
      <w:proofErr w:type="gramEnd"/>
      <w:r w:rsidRPr="00946A86">
        <w:rPr>
          <w:sz w:val="24"/>
          <w:szCs w:val="24"/>
        </w:rPr>
        <w:t xml:space="preserve"> e contenuti minimi dei siti pubblici;</w:t>
      </w:r>
    </w:p>
    <w:p w:rsidR="00946A86" w:rsidRPr="00946A86" w:rsidRDefault="00946A86" w:rsidP="00121176">
      <w:pPr>
        <w:pStyle w:val="Corpotesto"/>
        <w:numPr>
          <w:ilvl w:val="0"/>
          <w:numId w:val="8"/>
        </w:numPr>
        <w:shd w:val="clear" w:color="auto" w:fill="auto"/>
        <w:tabs>
          <w:tab w:val="left" w:pos="726"/>
        </w:tabs>
        <w:spacing w:before="0" w:after="0" w:line="360" w:lineRule="auto"/>
        <w:ind w:left="380" w:firstLine="0"/>
        <w:rPr>
          <w:sz w:val="24"/>
          <w:szCs w:val="24"/>
        </w:rPr>
      </w:pPr>
      <w:proofErr w:type="gramStart"/>
      <w:r w:rsidRPr="00946A86">
        <w:rPr>
          <w:sz w:val="24"/>
          <w:szCs w:val="24"/>
        </w:rPr>
        <w:t>aggiornamento</w:t>
      </w:r>
      <w:proofErr w:type="gramEnd"/>
      <w:r w:rsidRPr="00946A86">
        <w:rPr>
          <w:sz w:val="24"/>
          <w:szCs w:val="24"/>
        </w:rPr>
        <w:t xml:space="preserve"> e visibilità dei contenuti;</w:t>
      </w:r>
    </w:p>
    <w:p w:rsidR="00946A86" w:rsidRPr="00946A86" w:rsidRDefault="00946A86" w:rsidP="00121176">
      <w:pPr>
        <w:pStyle w:val="Corpotesto"/>
        <w:numPr>
          <w:ilvl w:val="0"/>
          <w:numId w:val="8"/>
        </w:numPr>
        <w:shd w:val="clear" w:color="auto" w:fill="auto"/>
        <w:tabs>
          <w:tab w:val="left" w:pos="726"/>
        </w:tabs>
        <w:spacing w:before="0" w:after="0" w:line="360" w:lineRule="auto"/>
        <w:ind w:left="380" w:firstLine="0"/>
        <w:rPr>
          <w:sz w:val="24"/>
          <w:szCs w:val="24"/>
        </w:rPr>
      </w:pPr>
      <w:proofErr w:type="gramStart"/>
      <w:r w:rsidRPr="00946A86">
        <w:rPr>
          <w:sz w:val="24"/>
          <w:szCs w:val="24"/>
        </w:rPr>
        <w:t>accessibilità</w:t>
      </w:r>
      <w:proofErr w:type="gramEnd"/>
      <w:r w:rsidRPr="00946A86">
        <w:rPr>
          <w:sz w:val="24"/>
          <w:szCs w:val="24"/>
        </w:rPr>
        <w:t xml:space="preserve"> e usabilità;</w:t>
      </w:r>
    </w:p>
    <w:p w:rsidR="00946A86" w:rsidRPr="00946A86" w:rsidRDefault="00946A86" w:rsidP="00121176">
      <w:pPr>
        <w:pStyle w:val="Corpotesto"/>
        <w:numPr>
          <w:ilvl w:val="0"/>
          <w:numId w:val="8"/>
        </w:numPr>
        <w:shd w:val="clear" w:color="auto" w:fill="auto"/>
        <w:tabs>
          <w:tab w:val="left" w:pos="726"/>
        </w:tabs>
        <w:spacing w:before="0" w:after="0" w:line="360" w:lineRule="auto"/>
        <w:ind w:left="380" w:firstLine="0"/>
        <w:rPr>
          <w:sz w:val="24"/>
          <w:szCs w:val="24"/>
        </w:rPr>
      </w:pPr>
      <w:proofErr w:type="gramStart"/>
      <w:r w:rsidRPr="00946A86">
        <w:rPr>
          <w:sz w:val="24"/>
          <w:szCs w:val="24"/>
        </w:rPr>
        <w:t>classificazione</w:t>
      </w:r>
      <w:proofErr w:type="gramEnd"/>
      <w:r w:rsidRPr="00946A86">
        <w:rPr>
          <w:sz w:val="24"/>
          <w:szCs w:val="24"/>
        </w:rPr>
        <w:t xml:space="preserve"> e semantica;</w:t>
      </w:r>
    </w:p>
    <w:p w:rsidR="00946A86" w:rsidRPr="00946A86" w:rsidRDefault="00946A86" w:rsidP="00121176">
      <w:pPr>
        <w:pStyle w:val="Corpotesto"/>
        <w:numPr>
          <w:ilvl w:val="0"/>
          <w:numId w:val="8"/>
        </w:numPr>
        <w:shd w:val="clear" w:color="auto" w:fill="auto"/>
        <w:tabs>
          <w:tab w:val="left" w:pos="721"/>
        </w:tabs>
        <w:spacing w:before="0" w:after="0" w:line="360" w:lineRule="auto"/>
        <w:ind w:left="380" w:firstLine="0"/>
        <w:rPr>
          <w:sz w:val="24"/>
          <w:szCs w:val="24"/>
        </w:rPr>
      </w:pPr>
      <w:proofErr w:type="gramStart"/>
      <w:r w:rsidRPr="00946A86">
        <w:rPr>
          <w:sz w:val="24"/>
          <w:szCs w:val="24"/>
        </w:rPr>
        <w:t>formati</w:t>
      </w:r>
      <w:proofErr w:type="gramEnd"/>
      <w:r w:rsidRPr="00946A86">
        <w:rPr>
          <w:sz w:val="24"/>
          <w:szCs w:val="24"/>
        </w:rPr>
        <w:t xml:space="preserve"> aperti (</w:t>
      </w:r>
      <w:proofErr w:type="spellStart"/>
      <w:r w:rsidRPr="00946A86">
        <w:rPr>
          <w:sz w:val="24"/>
          <w:szCs w:val="24"/>
        </w:rPr>
        <w:t>pdf,Odt</w:t>
      </w:r>
      <w:proofErr w:type="spellEnd"/>
      <w:r w:rsidRPr="00946A86">
        <w:rPr>
          <w:sz w:val="24"/>
          <w:szCs w:val="24"/>
        </w:rPr>
        <w:t xml:space="preserve">, </w:t>
      </w:r>
      <w:proofErr w:type="spellStart"/>
      <w:r w:rsidRPr="00946A86">
        <w:rPr>
          <w:sz w:val="24"/>
          <w:szCs w:val="24"/>
        </w:rPr>
        <w:t>etc</w:t>
      </w:r>
      <w:proofErr w:type="spellEnd"/>
      <w:r w:rsidRPr="00946A86">
        <w:rPr>
          <w:sz w:val="24"/>
          <w:szCs w:val="24"/>
        </w:rPr>
        <w:t>);</w:t>
      </w:r>
    </w:p>
    <w:p w:rsidR="00946A86" w:rsidRPr="00946A86" w:rsidRDefault="00946A86" w:rsidP="00121176">
      <w:pPr>
        <w:pStyle w:val="Corpotesto"/>
        <w:numPr>
          <w:ilvl w:val="0"/>
          <w:numId w:val="8"/>
        </w:numPr>
        <w:shd w:val="clear" w:color="auto" w:fill="auto"/>
        <w:tabs>
          <w:tab w:val="left" w:pos="726"/>
        </w:tabs>
        <w:spacing w:before="0" w:after="0" w:line="360" w:lineRule="auto"/>
        <w:ind w:left="380" w:firstLine="0"/>
        <w:rPr>
          <w:sz w:val="24"/>
          <w:szCs w:val="24"/>
        </w:rPr>
      </w:pPr>
      <w:proofErr w:type="gramStart"/>
      <w:r w:rsidRPr="00946A86">
        <w:rPr>
          <w:sz w:val="24"/>
          <w:szCs w:val="24"/>
        </w:rPr>
        <w:t>contenuti</w:t>
      </w:r>
      <w:proofErr w:type="gramEnd"/>
      <w:r w:rsidRPr="00946A86">
        <w:rPr>
          <w:sz w:val="24"/>
          <w:szCs w:val="24"/>
        </w:rPr>
        <w:t xml:space="preserve"> aperti.</w:t>
      </w:r>
    </w:p>
    <w:p w:rsidR="00946A86" w:rsidRPr="00946A86" w:rsidRDefault="00946A86" w:rsidP="00121176">
      <w:pPr>
        <w:pStyle w:val="Corpotesto"/>
        <w:shd w:val="clear" w:color="auto" w:fill="auto"/>
        <w:spacing w:before="0" w:after="0" w:line="360" w:lineRule="auto"/>
        <w:ind w:left="20" w:firstLine="0"/>
        <w:jc w:val="both"/>
        <w:rPr>
          <w:sz w:val="24"/>
          <w:szCs w:val="24"/>
        </w:rPr>
      </w:pPr>
      <w:r w:rsidRPr="00946A86">
        <w:rPr>
          <w:sz w:val="24"/>
          <w:szCs w:val="24"/>
        </w:rPr>
        <w:t>La pubblicazione di tali dati evolverà in un'ottica di miglioramento continuo.</w:t>
      </w:r>
    </w:p>
    <w:p w:rsidR="002A61F5" w:rsidRDefault="00946A86" w:rsidP="00121176">
      <w:pPr>
        <w:pStyle w:val="Corpotesto"/>
        <w:shd w:val="clear" w:color="auto" w:fill="auto"/>
        <w:spacing w:before="0" w:after="0" w:line="360" w:lineRule="auto"/>
        <w:ind w:left="23" w:right="23" w:firstLine="0"/>
        <w:jc w:val="both"/>
        <w:rPr>
          <w:sz w:val="24"/>
          <w:szCs w:val="24"/>
        </w:rPr>
      </w:pPr>
      <w:r w:rsidRPr="00946A86">
        <w:rPr>
          <w:sz w:val="24"/>
          <w:szCs w:val="24"/>
        </w:rPr>
        <w:t>Tutti i documenti pubblicati riporteranno al loro interno dei dati di contesto, ovvero autore, data periodo di aggiornamento o validità e l'oggetto al fine di garantire l'individuazione della natura dei dati e la validità degli stessi, anche se il contenuto informativo è reperito al di fuori del contesto in cui è ospitato.</w:t>
      </w:r>
    </w:p>
    <w:p w:rsidR="00AE14BC" w:rsidRPr="00C16ABC" w:rsidRDefault="00C16ABC" w:rsidP="00121176">
      <w:pPr>
        <w:pStyle w:val="Corpotesto"/>
        <w:shd w:val="clear" w:color="auto" w:fill="auto"/>
        <w:spacing w:before="0" w:after="0" w:line="360" w:lineRule="auto"/>
        <w:ind w:left="23" w:right="23" w:firstLine="0"/>
        <w:jc w:val="both"/>
      </w:pPr>
      <w:bookmarkStart w:id="6" w:name="OLE_LINK5"/>
      <w:bookmarkStart w:id="7" w:name="OLE_LINK6"/>
      <w:r w:rsidRPr="00C16ABC">
        <w:t xml:space="preserve">Va evidenziato che dal </w:t>
      </w:r>
      <w:proofErr w:type="gramStart"/>
      <w:r w:rsidRPr="00C16ABC">
        <w:t>1.1.’</w:t>
      </w:r>
      <w:proofErr w:type="gramEnd"/>
      <w:r w:rsidRPr="00C16ABC">
        <w:t xml:space="preserve">16 </w:t>
      </w:r>
      <w:r>
        <w:t xml:space="preserve">l’Ente si avvale, nell’ambito di un nuovo sito, di una nuova piattaforma della trasparenza, di facile implementazione. Infatti, ciascun responsabile della pubblicazione ai sensi della tabella allegata ed a seguito di specifica individuazione da parte di ciascun Dirigente, può direttamente pubblicare l’informazione/atto in modo estremamente facile, senza dover ricorrere – come nella piattaforma precedente – al coinvolgimento della software </w:t>
      </w:r>
      <w:proofErr w:type="spellStart"/>
      <w:r>
        <w:t>house</w:t>
      </w:r>
      <w:proofErr w:type="spellEnd"/>
      <w:r>
        <w:t>. Ciò garantirà una maggiore puntualità nell’assolvimento dell’obbligo ed una ripartizione dei carichi di lavoro.</w:t>
      </w:r>
    </w:p>
    <w:p w:rsidR="002A61F5" w:rsidRPr="00724D30" w:rsidRDefault="002A61F5" w:rsidP="00121176">
      <w:pPr>
        <w:pStyle w:val="Corpotesto"/>
        <w:shd w:val="clear" w:color="auto" w:fill="auto"/>
        <w:spacing w:before="0" w:after="0" w:line="360" w:lineRule="auto"/>
        <w:ind w:right="20" w:firstLine="0"/>
        <w:jc w:val="both"/>
        <w:rPr>
          <w:sz w:val="24"/>
          <w:szCs w:val="24"/>
        </w:rPr>
      </w:pPr>
      <w:r w:rsidRPr="00724D30">
        <w:rPr>
          <w:sz w:val="24"/>
          <w:szCs w:val="24"/>
        </w:rPr>
        <w:t>I</w:t>
      </w:r>
      <w:r w:rsidRPr="00724D30">
        <w:t xml:space="preserve">l </w:t>
      </w:r>
      <w:r w:rsidR="00C16ABC">
        <w:t>Responsabile della Trasparenza a</w:t>
      </w:r>
      <w:r w:rsidRPr="00724D30">
        <w:t xml:space="preserve">vrà l’incarico di coordinare tutti i Settori dell’Ente </w:t>
      </w:r>
      <w:r w:rsidR="00C02BED" w:rsidRPr="00724D30">
        <w:t>affinché</w:t>
      </w:r>
      <w:r w:rsidRPr="00724D30">
        <w:t xml:space="preserve"> diano puntuale adempimento agli obblighi rivenienti dallo stesso provvedimento e dal presente Programma Triennale per la trasparenza e l'integrità.</w:t>
      </w:r>
    </w:p>
    <w:bookmarkEnd w:id="6"/>
    <w:bookmarkEnd w:id="7"/>
    <w:p w:rsidR="00724D30" w:rsidRDefault="00946A86" w:rsidP="00121176">
      <w:pPr>
        <w:pStyle w:val="Corpotesto"/>
        <w:shd w:val="clear" w:color="auto" w:fill="auto"/>
        <w:spacing w:before="0" w:after="0" w:line="360" w:lineRule="auto"/>
        <w:ind w:right="20" w:firstLine="0"/>
        <w:jc w:val="both"/>
        <w:rPr>
          <w:sz w:val="24"/>
          <w:szCs w:val="24"/>
        </w:rPr>
      </w:pPr>
      <w:r w:rsidRPr="00946A86">
        <w:rPr>
          <w:sz w:val="24"/>
          <w:szCs w:val="24"/>
        </w:rPr>
        <w:t>L'aggiornamento dei dati contenuti nella Sezione "Trasparenza val</w:t>
      </w:r>
      <w:r>
        <w:rPr>
          <w:sz w:val="24"/>
          <w:szCs w:val="24"/>
        </w:rPr>
        <w:t xml:space="preserve">utazione e merito" avverrà </w:t>
      </w:r>
      <w:r w:rsidRPr="00946A86">
        <w:rPr>
          <w:sz w:val="24"/>
          <w:szCs w:val="24"/>
        </w:rPr>
        <w:t>ogni qualvolta si rendano necessarie modifiche significative dei dati o pubblicazione di documenti urgenti. La struttura responsabile della pubblicazione, in questo caso, provvederà ad effettuare le modifiche richieste sul relativo portale</w:t>
      </w:r>
      <w:r>
        <w:rPr>
          <w:sz w:val="24"/>
          <w:szCs w:val="24"/>
        </w:rPr>
        <w:t>.</w:t>
      </w:r>
    </w:p>
    <w:p w:rsidR="00C333C9" w:rsidRDefault="00C333C9" w:rsidP="000C6213">
      <w:pPr>
        <w:pStyle w:val="Intestazione21"/>
        <w:keepNext/>
        <w:keepLines/>
        <w:shd w:val="clear" w:color="auto" w:fill="auto"/>
        <w:spacing w:before="0" w:after="0" w:line="360" w:lineRule="auto"/>
        <w:ind w:firstLine="0"/>
        <w:jc w:val="center"/>
        <w:rPr>
          <w:rStyle w:val="Intestazione23"/>
          <w:b/>
          <w:bCs/>
          <w:u w:val="none"/>
        </w:rPr>
      </w:pPr>
      <w:bookmarkStart w:id="8" w:name="bookmark12"/>
    </w:p>
    <w:p w:rsidR="006332D4" w:rsidRPr="000C6213" w:rsidRDefault="000C6213" w:rsidP="000C6213">
      <w:pPr>
        <w:pStyle w:val="Intestazione21"/>
        <w:keepNext/>
        <w:keepLines/>
        <w:shd w:val="clear" w:color="auto" w:fill="auto"/>
        <w:spacing w:before="0" w:after="0" w:line="360" w:lineRule="auto"/>
        <w:ind w:firstLine="0"/>
        <w:jc w:val="center"/>
      </w:pPr>
      <w:r>
        <w:rPr>
          <w:rStyle w:val="Intestazione23"/>
          <w:b/>
          <w:bCs/>
          <w:u w:val="none"/>
        </w:rPr>
        <w:t>D</w:t>
      </w:r>
      <w:r w:rsidRPr="000C6213">
        <w:rPr>
          <w:rStyle w:val="Intestazione23"/>
          <w:b/>
          <w:bCs/>
          <w:u w:val="none"/>
        </w:rPr>
        <w:t>escrizione delle iniziative</w:t>
      </w:r>
      <w:bookmarkEnd w:id="8"/>
    </w:p>
    <w:p w:rsidR="008158DD" w:rsidRPr="00724D30" w:rsidRDefault="006332D4" w:rsidP="00121176">
      <w:pPr>
        <w:pStyle w:val="Corpotesto"/>
        <w:shd w:val="clear" w:color="auto" w:fill="auto"/>
        <w:spacing w:before="0" w:after="0" w:line="360" w:lineRule="auto"/>
        <w:ind w:right="301" w:firstLine="0"/>
        <w:jc w:val="both"/>
        <w:rPr>
          <w:sz w:val="24"/>
          <w:szCs w:val="24"/>
        </w:rPr>
      </w:pPr>
      <w:r w:rsidRPr="006332D4">
        <w:t>Per garantire un maggiore livello di trasparenza e un maggiore sviluppo della cultura dell'integrità e della legalità, nel corso del triennio verranno programmate ulteriori iniziative</w:t>
      </w:r>
      <w:r w:rsidR="004F2192">
        <w:t>.</w:t>
      </w:r>
    </w:p>
    <w:p w:rsidR="00C333C9" w:rsidRDefault="00C333C9" w:rsidP="000C6213">
      <w:pPr>
        <w:pStyle w:val="Intestazione21"/>
        <w:keepNext/>
        <w:keepLines/>
        <w:shd w:val="clear" w:color="auto" w:fill="auto"/>
        <w:spacing w:before="0" w:after="0" w:line="360" w:lineRule="auto"/>
        <w:ind w:firstLine="0"/>
        <w:jc w:val="center"/>
        <w:rPr>
          <w:rStyle w:val="Intestazione22"/>
          <w:b/>
          <w:bCs/>
          <w:sz w:val="24"/>
          <w:szCs w:val="24"/>
          <w:u w:val="none"/>
        </w:rPr>
      </w:pPr>
      <w:bookmarkStart w:id="9" w:name="bookmark13"/>
    </w:p>
    <w:p w:rsidR="008158DD" w:rsidRPr="000C6213" w:rsidRDefault="000C6213" w:rsidP="000C6213">
      <w:pPr>
        <w:pStyle w:val="Intestazione21"/>
        <w:keepNext/>
        <w:keepLines/>
        <w:shd w:val="clear" w:color="auto" w:fill="auto"/>
        <w:spacing w:before="0" w:after="0" w:line="360" w:lineRule="auto"/>
        <w:ind w:firstLine="0"/>
        <w:jc w:val="center"/>
        <w:rPr>
          <w:sz w:val="24"/>
          <w:szCs w:val="24"/>
        </w:rPr>
      </w:pPr>
      <w:r>
        <w:rPr>
          <w:rStyle w:val="Intestazione22"/>
          <w:b/>
          <w:bCs/>
          <w:sz w:val="24"/>
          <w:szCs w:val="24"/>
          <w:u w:val="none"/>
        </w:rPr>
        <w:t>S</w:t>
      </w:r>
      <w:r w:rsidRPr="000C6213">
        <w:rPr>
          <w:rStyle w:val="Intestazione22"/>
          <w:b/>
          <w:bCs/>
          <w:sz w:val="24"/>
          <w:szCs w:val="24"/>
          <w:u w:val="none"/>
        </w:rPr>
        <w:t>ezione programmatica</w:t>
      </w:r>
      <w:bookmarkEnd w:id="9"/>
      <w:r w:rsidR="00CC1ACB">
        <w:rPr>
          <w:rStyle w:val="Intestazione22"/>
          <w:b/>
          <w:bCs/>
          <w:sz w:val="24"/>
          <w:szCs w:val="24"/>
          <w:u w:val="none"/>
        </w:rPr>
        <w:t xml:space="preserve"> </w:t>
      </w:r>
    </w:p>
    <w:p w:rsidR="008158DD" w:rsidRDefault="008158DD" w:rsidP="00121176">
      <w:pPr>
        <w:pStyle w:val="Corpotesto"/>
        <w:shd w:val="clear" w:color="auto" w:fill="auto"/>
        <w:spacing w:before="0" w:after="0" w:line="360" w:lineRule="auto"/>
        <w:ind w:right="159" w:firstLine="0"/>
        <w:jc w:val="both"/>
        <w:rPr>
          <w:sz w:val="24"/>
          <w:szCs w:val="24"/>
        </w:rPr>
      </w:pPr>
      <w:r w:rsidRPr="008158DD">
        <w:rPr>
          <w:sz w:val="24"/>
          <w:szCs w:val="24"/>
        </w:rPr>
        <w:t>Lo strumento principale di attuazione del Programma è il sito istituzionale della Provincia, sul quale sono e saranno pubblicati i dati che potranno consentire ai cittadini un'effettiva conoscenza dell'azione provinciale, al fine di sollecitare e agevolare modalità di partecipazione della collettività.</w:t>
      </w:r>
    </w:p>
    <w:p w:rsidR="00A25E0B" w:rsidRPr="00A25E0B" w:rsidRDefault="00A25E0B" w:rsidP="00A25E0B">
      <w:pPr>
        <w:pStyle w:val="Corpotesto"/>
        <w:spacing w:before="0" w:after="0" w:line="360" w:lineRule="auto"/>
        <w:ind w:right="159" w:firstLine="0"/>
        <w:jc w:val="both"/>
        <w:rPr>
          <w:sz w:val="24"/>
          <w:szCs w:val="24"/>
        </w:rPr>
      </w:pPr>
      <w:r>
        <w:rPr>
          <w:sz w:val="24"/>
          <w:szCs w:val="24"/>
        </w:rPr>
        <w:lastRenderedPageBreak/>
        <w:t xml:space="preserve">Potrà essere </w:t>
      </w:r>
      <w:r w:rsidRPr="00A25E0B">
        <w:rPr>
          <w:sz w:val="24"/>
          <w:szCs w:val="24"/>
        </w:rPr>
        <w:t>dispo</w:t>
      </w:r>
      <w:r>
        <w:rPr>
          <w:sz w:val="24"/>
          <w:szCs w:val="24"/>
        </w:rPr>
        <w:t xml:space="preserve">sta inoltre </w:t>
      </w:r>
      <w:r w:rsidRPr="00A25E0B">
        <w:rPr>
          <w:sz w:val="24"/>
          <w:szCs w:val="24"/>
        </w:rPr>
        <w:t>la pubblicazione nel proprio sito istituzionale di</w:t>
      </w:r>
      <w:r>
        <w:rPr>
          <w:sz w:val="24"/>
          <w:szCs w:val="24"/>
        </w:rPr>
        <w:t xml:space="preserve"> </w:t>
      </w:r>
      <w:r w:rsidRPr="00A25E0B">
        <w:rPr>
          <w:sz w:val="24"/>
          <w:szCs w:val="24"/>
        </w:rPr>
        <w:t>dati, informazioni e documenti per i quali non sussiste uno specifico obbligo di</w:t>
      </w:r>
      <w:r>
        <w:rPr>
          <w:sz w:val="24"/>
          <w:szCs w:val="24"/>
        </w:rPr>
        <w:t xml:space="preserve"> </w:t>
      </w:r>
      <w:r w:rsidRPr="00A25E0B">
        <w:rPr>
          <w:sz w:val="24"/>
          <w:szCs w:val="24"/>
        </w:rPr>
        <w:t xml:space="preserve">trasparenza. </w:t>
      </w:r>
      <w:r w:rsidR="00904965">
        <w:rPr>
          <w:sz w:val="24"/>
          <w:szCs w:val="24"/>
        </w:rPr>
        <w:t>C</w:t>
      </w:r>
      <w:r w:rsidRPr="00A25E0B">
        <w:rPr>
          <w:sz w:val="24"/>
          <w:szCs w:val="24"/>
        </w:rPr>
        <w:t xml:space="preserve">iò corrisponde alla nuova concezione di trasparenza quale </w:t>
      </w:r>
      <w:r w:rsidRPr="00904965">
        <w:rPr>
          <w:i/>
          <w:sz w:val="24"/>
          <w:szCs w:val="24"/>
        </w:rPr>
        <w:t>“accessibilità totale”</w:t>
      </w:r>
      <w:r w:rsidRPr="00A25E0B">
        <w:rPr>
          <w:sz w:val="24"/>
          <w:szCs w:val="24"/>
        </w:rPr>
        <w:t>, ribadita dall’art. 1, c. 1, del d.lgs. n. 33/2013.</w:t>
      </w:r>
    </w:p>
    <w:p w:rsidR="00904965" w:rsidRDefault="00904965" w:rsidP="00A25E0B">
      <w:pPr>
        <w:pStyle w:val="Corpotesto"/>
        <w:spacing w:before="0" w:after="0" w:line="360" w:lineRule="auto"/>
        <w:ind w:right="159" w:firstLine="0"/>
        <w:jc w:val="both"/>
        <w:rPr>
          <w:sz w:val="24"/>
          <w:szCs w:val="24"/>
        </w:rPr>
      </w:pPr>
      <w:r>
        <w:rPr>
          <w:sz w:val="24"/>
          <w:szCs w:val="24"/>
        </w:rPr>
        <w:t xml:space="preserve">Alla luce delle </w:t>
      </w:r>
      <w:r w:rsidR="00A25E0B" w:rsidRPr="00A25E0B">
        <w:rPr>
          <w:sz w:val="24"/>
          <w:szCs w:val="24"/>
        </w:rPr>
        <w:t>caratteristiche strutturali e funzionali,</w:t>
      </w:r>
      <w:r w:rsidR="00A25E0B">
        <w:rPr>
          <w:sz w:val="24"/>
          <w:szCs w:val="24"/>
        </w:rPr>
        <w:t xml:space="preserve"> </w:t>
      </w:r>
      <w:r>
        <w:rPr>
          <w:sz w:val="24"/>
          <w:szCs w:val="24"/>
        </w:rPr>
        <w:t>si provvederanno ad individuare</w:t>
      </w:r>
      <w:r w:rsidR="00A25E0B" w:rsidRPr="00A25E0B">
        <w:rPr>
          <w:sz w:val="24"/>
          <w:szCs w:val="24"/>
        </w:rPr>
        <w:t>, anche in coerenza con le finalità del d.lgs. n. 150/2009 e della legge n.</w:t>
      </w:r>
      <w:r w:rsidR="00A25E0B">
        <w:rPr>
          <w:sz w:val="24"/>
          <w:szCs w:val="24"/>
        </w:rPr>
        <w:t xml:space="preserve"> </w:t>
      </w:r>
      <w:r w:rsidR="00A25E0B" w:rsidRPr="00A25E0B">
        <w:rPr>
          <w:sz w:val="24"/>
          <w:szCs w:val="24"/>
        </w:rPr>
        <w:t xml:space="preserve">190/2012, i c.d. “dati ulteriori”. </w:t>
      </w:r>
    </w:p>
    <w:p w:rsidR="00A25E0B" w:rsidRPr="00A25E0B" w:rsidRDefault="00A25E0B" w:rsidP="00A25E0B">
      <w:pPr>
        <w:pStyle w:val="Corpotesto"/>
        <w:spacing w:before="0" w:after="0" w:line="360" w:lineRule="auto"/>
        <w:ind w:right="159" w:firstLine="0"/>
        <w:jc w:val="both"/>
        <w:rPr>
          <w:sz w:val="24"/>
          <w:szCs w:val="24"/>
        </w:rPr>
      </w:pPr>
      <w:r w:rsidRPr="00A25E0B">
        <w:rPr>
          <w:sz w:val="24"/>
          <w:szCs w:val="24"/>
        </w:rPr>
        <w:t xml:space="preserve">Ai fini dell’individuazione dei predetti </w:t>
      </w:r>
      <w:r w:rsidR="00904965">
        <w:rPr>
          <w:sz w:val="24"/>
          <w:szCs w:val="24"/>
        </w:rPr>
        <w:t xml:space="preserve">dati </w:t>
      </w:r>
      <w:r>
        <w:rPr>
          <w:sz w:val="24"/>
          <w:szCs w:val="24"/>
        </w:rPr>
        <w:t xml:space="preserve">si partirà </w:t>
      </w:r>
      <w:r w:rsidRPr="00A25E0B">
        <w:rPr>
          <w:sz w:val="24"/>
          <w:szCs w:val="24"/>
        </w:rPr>
        <w:t>dalle</w:t>
      </w:r>
      <w:r>
        <w:rPr>
          <w:sz w:val="24"/>
          <w:szCs w:val="24"/>
        </w:rPr>
        <w:t xml:space="preserve"> </w:t>
      </w:r>
      <w:r w:rsidRPr="00A25E0B">
        <w:rPr>
          <w:sz w:val="24"/>
          <w:szCs w:val="24"/>
        </w:rPr>
        <w:t xml:space="preserve">richieste di conoscenza dei propri portatori di interesse </w:t>
      </w:r>
      <w:r>
        <w:rPr>
          <w:sz w:val="24"/>
          <w:szCs w:val="24"/>
        </w:rPr>
        <w:t xml:space="preserve">analizzando </w:t>
      </w:r>
      <w:r w:rsidRPr="00A25E0B">
        <w:rPr>
          <w:sz w:val="24"/>
          <w:szCs w:val="24"/>
        </w:rPr>
        <w:t>le richieste di accesso ai</w:t>
      </w:r>
      <w:r>
        <w:rPr>
          <w:sz w:val="24"/>
          <w:szCs w:val="24"/>
        </w:rPr>
        <w:t xml:space="preserve"> </w:t>
      </w:r>
      <w:r w:rsidRPr="00A25E0B">
        <w:rPr>
          <w:sz w:val="24"/>
          <w:szCs w:val="24"/>
        </w:rPr>
        <w:t>dati ai sensi della legge n. 241/1990 per individuare tipologie di informazioni che, a</w:t>
      </w:r>
      <w:r>
        <w:rPr>
          <w:sz w:val="24"/>
          <w:szCs w:val="24"/>
        </w:rPr>
        <w:t xml:space="preserve"> </w:t>
      </w:r>
      <w:r w:rsidRPr="00A25E0B">
        <w:rPr>
          <w:sz w:val="24"/>
          <w:szCs w:val="24"/>
        </w:rPr>
        <w:t>prescindere da interessi prettamente individuali, rispondono a richieste frequenti e risultano</w:t>
      </w:r>
      <w:r>
        <w:rPr>
          <w:sz w:val="24"/>
          <w:szCs w:val="24"/>
        </w:rPr>
        <w:t xml:space="preserve"> </w:t>
      </w:r>
      <w:r w:rsidRPr="00A25E0B">
        <w:rPr>
          <w:sz w:val="24"/>
          <w:szCs w:val="24"/>
        </w:rPr>
        <w:t>perciò pubblicabili nella logica dell’accessibilità totale.</w:t>
      </w:r>
    </w:p>
    <w:p w:rsidR="00A25E0B" w:rsidRDefault="00A25E0B" w:rsidP="00CC1ACB">
      <w:pPr>
        <w:pStyle w:val="Corpotesto"/>
        <w:spacing w:before="0" w:after="0" w:line="360" w:lineRule="auto"/>
        <w:ind w:right="159" w:firstLine="0"/>
        <w:jc w:val="both"/>
        <w:rPr>
          <w:sz w:val="24"/>
          <w:szCs w:val="24"/>
        </w:rPr>
      </w:pPr>
      <w:r w:rsidRPr="00A25E0B">
        <w:rPr>
          <w:sz w:val="24"/>
          <w:szCs w:val="24"/>
        </w:rPr>
        <w:t>I dati ulteriori possono anche consistere in elaborazioni di “secondo livello” di dati e</w:t>
      </w:r>
      <w:r>
        <w:rPr>
          <w:sz w:val="24"/>
          <w:szCs w:val="24"/>
        </w:rPr>
        <w:t xml:space="preserve"> </w:t>
      </w:r>
      <w:r w:rsidRPr="00A25E0B">
        <w:rPr>
          <w:sz w:val="24"/>
          <w:szCs w:val="24"/>
        </w:rPr>
        <w:t>informazioni obbligatori, resi più comprensibili per gli interlocutori che non hanno</w:t>
      </w:r>
      <w:r>
        <w:rPr>
          <w:sz w:val="24"/>
          <w:szCs w:val="24"/>
        </w:rPr>
        <w:t xml:space="preserve"> </w:t>
      </w:r>
      <w:r w:rsidRPr="00A25E0B">
        <w:rPr>
          <w:sz w:val="24"/>
          <w:szCs w:val="24"/>
        </w:rPr>
        <w:t>specifiche competenze tecniche (a titolo esemplificativo: dati sulle tipologie di spesa e di</w:t>
      </w:r>
      <w:r>
        <w:rPr>
          <w:sz w:val="24"/>
          <w:szCs w:val="24"/>
        </w:rPr>
        <w:t xml:space="preserve"> </w:t>
      </w:r>
      <w:r w:rsidRPr="00A25E0B">
        <w:rPr>
          <w:sz w:val="24"/>
          <w:szCs w:val="24"/>
        </w:rPr>
        <w:t>entrata, sull’attività ispettiva, sul sistema della responsabilità disciplinare, dati sulle fatture,</w:t>
      </w:r>
      <w:r>
        <w:rPr>
          <w:sz w:val="24"/>
          <w:szCs w:val="24"/>
        </w:rPr>
        <w:t xml:space="preserve"> </w:t>
      </w:r>
      <w:r w:rsidRPr="00A25E0B">
        <w:rPr>
          <w:sz w:val="24"/>
          <w:szCs w:val="24"/>
        </w:rPr>
        <w:t>i mandati e i relativi tempi di pagamento).</w:t>
      </w:r>
    </w:p>
    <w:p w:rsidR="00CC1ACB" w:rsidRPr="00A25E0B" w:rsidRDefault="00CC1ACB" w:rsidP="00CC1ACB">
      <w:pPr>
        <w:pStyle w:val="Corpotesto"/>
        <w:spacing w:before="0" w:after="0" w:line="360" w:lineRule="auto"/>
        <w:ind w:right="159" w:firstLine="0"/>
        <w:jc w:val="both"/>
        <w:rPr>
          <w:sz w:val="24"/>
          <w:szCs w:val="24"/>
        </w:rPr>
      </w:pPr>
      <w:r>
        <w:rPr>
          <w:sz w:val="24"/>
          <w:szCs w:val="24"/>
        </w:rPr>
        <w:t xml:space="preserve">I </w:t>
      </w:r>
      <w:r w:rsidRPr="00CC1ACB">
        <w:rPr>
          <w:sz w:val="24"/>
          <w:szCs w:val="24"/>
        </w:rPr>
        <w:t xml:space="preserve">dati ulteriori </w:t>
      </w:r>
      <w:r>
        <w:rPr>
          <w:sz w:val="24"/>
          <w:szCs w:val="24"/>
        </w:rPr>
        <w:t xml:space="preserve">saranno </w:t>
      </w:r>
      <w:r w:rsidRPr="00CC1ACB">
        <w:rPr>
          <w:sz w:val="24"/>
          <w:szCs w:val="24"/>
        </w:rPr>
        <w:t>pubblicati nella</w:t>
      </w:r>
      <w:r>
        <w:rPr>
          <w:sz w:val="24"/>
          <w:szCs w:val="24"/>
        </w:rPr>
        <w:t xml:space="preserve"> </w:t>
      </w:r>
      <w:r w:rsidRPr="00CC1ACB">
        <w:rPr>
          <w:sz w:val="24"/>
          <w:szCs w:val="24"/>
        </w:rPr>
        <w:t>sotto-sezione di primo livello “Altri contenuti - Dati ulteriori”</w:t>
      </w:r>
      <w:r>
        <w:rPr>
          <w:sz w:val="24"/>
          <w:szCs w:val="24"/>
        </w:rPr>
        <w:t>.</w:t>
      </w:r>
    </w:p>
    <w:p w:rsidR="00A25E0B" w:rsidRPr="008158DD" w:rsidRDefault="00A25E0B" w:rsidP="00A25E0B">
      <w:pPr>
        <w:pStyle w:val="Corpotesto"/>
        <w:spacing w:before="0" w:after="0" w:line="360" w:lineRule="auto"/>
        <w:ind w:right="159" w:firstLine="0"/>
        <w:jc w:val="both"/>
        <w:rPr>
          <w:sz w:val="24"/>
          <w:szCs w:val="24"/>
        </w:rPr>
      </w:pPr>
      <w:r w:rsidRPr="00A25E0B">
        <w:rPr>
          <w:sz w:val="24"/>
          <w:szCs w:val="24"/>
        </w:rPr>
        <w:t>Restano fermi i limiti e le condizioni espressamente previsti da disposizioni di legge,</w:t>
      </w:r>
      <w:r>
        <w:rPr>
          <w:sz w:val="24"/>
          <w:szCs w:val="24"/>
        </w:rPr>
        <w:t xml:space="preserve"> </w:t>
      </w:r>
      <w:r w:rsidRPr="00A25E0B">
        <w:rPr>
          <w:sz w:val="24"/>
          <w:szCs w:val="24"/>
        </w:rPr>
        <w:t>nonché la necessità di rispettare la normativa sulla tutela dei dati personali.</w:t>
      </w:r>
    </w:p>
    <w:p w:rsidR="008158DD" w:rsidRPr="008158DD" w:rsidRDefault="008158DD" w:rsidP="00121176">
      <w:pPr>
        <w:pStyle w:val="Corpotesto"/>
        <w:shd w:val="clear" w:color="auto" w:fill="auto"/>
        <w:spacing w:before="0" w:after="0" w:line="360" w:lineRule="auto"/>
        <w:ind w:right="159" w:firstLine="0"/>
        <w:jc w:val="both"/>
        <w:rPr>
          <w:sz w:val="24"/>
          <w:szCs w:val="24"/>
        </w:rPr>
      </w:pPr>
    </w:p>
    <w:p w:rsidR="008158DD" w:rsidRDefault="008158DD" w:rsidP="00121176">
      <w:pPr>
        <w:spacing w:line="360" w:lineRule="auto"/>
        <w:jc w:val="both"/>
      </w:pPr>
    </w:p>
    <w:p w:rsidR="0004676B" w:rsidRDefault="0004676B" w:rsidP="00121176">
      <w:pPr>
        <w:spacing w:line="360" w:lineRule="auto"/>
        <w:jc w:val="both"/>
      </w:pPr>
    </w:p>
    <w:p w:rsidR="00716535" w:rsidRPr="000C6213" w:rsidRDefault="00716535" w:rsidP="000C6213">
      <w:pPr>
        <w:pStyle w:val="Intestazione21"/>
        <w:keepNext/>
        <w:keepLines/>
        <w:shd w:val="clear" w:color="auto" w:fill="auto"/>
        <w:spacing w:before="284" w:after="0" w:line="360" w:lineRule="auto"/>
        <w:ind w:firstLine="0"/>
        <w:jc w:val="center"/>
      </w:pPr>
      <w:r w:rsidRPr="000C6213">
        <w:rPr>
          <w:rStyle w:val="Intestazione22"/>
          <w:b/>
          <w:bCs/>
          <w:u w:val="none"/>
        </w:rPr>
        <w:t>Strutture competenti e risorse umane</w:t>
      </w:r>
    </w:p>
    <w:p w:rsidR="002A61F5" w:rsidRDefault="00716535" w:rsidP="00121176">
      <w:pPr>
        <w:pStyle w:val="Corpotesto"/>
        <w:shd w:val="clear" w:color="auto" w:fill="auto"/>
        <w:spacing w:before="0" w:after="0" w:line="360" w:lineRule="auto"/>
        <w:ind w:right="160" w:firstLine="0"/>
        <w:jc w:val="both"/>
        <w:rPr>
          <w:sz w:val="24"/>
          <w:szCs w:val="24"/>
        </w:rPr>
      </w:pPr>
      <w:r>
        <w:t>I responsabili della redazione e della attuazione del pre</w:t>
      </w:r>
      <w:r w:rsidR="002A61F5">
        <w:t>sente Programma sono il Segretario Generale</w:t>
      </w:r>
      <w:r>
        <w:t xml:space="preserve"> e tutti i Dirigenti per quanto di loro competenza quali distinte fonti informative.</w:t>
      </w:r>
      <w:r w:rsidR="00724D30">
        <w:t xml:space="preserve"> </w:t>
      </w:r>
      <w:r w:rsidRPr="00716535">
        <w:rPr>
          <w:sz w:val="24"/>
          <w:szCs w:val="24"/>
        </w:rPr>
        <w:t>Le risorse umane dedicate all'attuazione delle azioni indicate saranno individuate dal D</w:t>
      </w:r>
      <w:r w:rsidR="002A61F5">
        <w:rPr>
          <w:sz w:val="24"/>
          <w:szCs w:val="24"/>
        </w:rPr>
        <w:t xml:space="preserve">irigente di ciascun </w:t>
      </w:r>
      <w:r>
        <w:rPr>
          <w:sz w:val="24"/>
          <w:szCs w:val="24"/>
        </w:rPr>
        <w:t>Settore</w:t>
      </w:r>
      <w:r w:rsidR="002A61F5">
        <w:rPr>
          <w:sz w:val="24"/>
          <w:szCs w:val="24"/>
        </w:rPr>
        <w:t>.</w:t>
      </w:r>
    </w:p>
    <w:p w:rsidR="000C6213" w:rsidRDefault="000C6213" w:rsidP="00121176">
      <w:pPr>
        <w:pStyle w:val="Corpodeltesto31"/>
        <w:shd w:val="clear" w:color="auto" w:fill="auto"/>
        <w:spacing w:before="0" w:after="0" w:line="360" w:lineRule="auto"/>
        <w:jc w:val="both"/>
        <w:rPr>
          <w:b w:val="0"/>
          <w:bCs w:val="0"/>
          <w:sz w:val="24"/>
          <w:szCs w:val="24"/>
        </w:rPr>
      </w:pPr>
      <w:bookmarkStart w:id="10" w:name="bookmark17"/>
    </w:p>
    <w:p w:rsidR="00716535" w:rsidRPr="000C6213" w:rsidRDefault="00716535" w:rsidP="000C6213">
      <w:pPr>
        <w:pStyle w:val="Corpodeltesto31"/>
        <w:shd w:val="clear" w:color="auto" w:fill="auto"/>
        <w:spacing w:before="0" w:after="0" w:line="360" w:lineRule="auto"/>
      </w:pPr>
      <w:r w:rsidRPr="000C6213">
        <w:rPr>
          <w:rStyle w:val="Corpodeltesto32"/>
          <w:b/>
          <w:bCs/>
          <w:u w:val="none"/>
        </w:rPr>
        <w:t>Monitoraggio</w:t>
      </w:r>
      <w:bookmarkEnd w:id="10"/>
      <w:r w:rsidR="003F0B54" w:rsidRPr="000C6213">
        <w:rPr>
          <w:rStyle w:val="Corpodeltesto32"/>
          <w:b/>
          <w:bCs/>
          <w:u w:val="none"/>
        </w:rPr>
        <w:t xml:space="preserve"> ed attuazione</w:t>
      </w:r>
    </w:p>
    <w:p w:rsidR="00716535" w:rsidRDefault="00716535" w:rsidP="00121176">
      <w:pPr>
        <w:pStyle w:val="Corpotesto"/>
        <w:shd w:val="clear" w:color="auto" w:fill="auto"/>
        <w:spacing w:before="0" w:after="0" w:line="360" w:lineRule="auto"/>
        <w:ind w:right="23" w:firstLine="0"/>
        <w:jc w:val="both"/>
      </w:pPr>
      <w:r>
        <w:t>Nel corso di ogni annualità sono programmate procedure di monitoraggio periodiche, che forniranno il patrimonio informativo necessario ad attivare sessioni partecipate di comunicazione, analisi e riflessione sullo stato di avanzamento del Programma sulla Trasparenza e l'Integrità.</w:t>
      </w:r>
    </w:p>
    <w:p w:rsidR="00C333C9" w:rsidRDefault="00C333C9" w:rsidP="000C6213">
      <w:pPr>
        <w:pStyle w:val="Corpotesto"/>
        <w:shd w:val="clear" w:color="auto" w:fill="auto"/>
        <w:spacing w:before="0" w:after="0" w:line="360" w:lineRule="auto"/>
        <w:ind w:right="20" w:firstLine="0"/>
        <w:jc w:val="center"/>
        <w:rPr>
          <w:b/>
          <w:highlight w:val="yellow"/>
        </w:rPr>
      </w:pPr>
    </w:p>
    <w:p w:rsidR="008E4431" w:rsidRPr="00106651" w:rsidRDefault="008E4431" w:rsidP="000C6213">
      <w:pPr>
        <w:pStyle w:val="Corpotesto"/>
        <w:shd w:val="clear" w:color="auto" w:fill="auto"/>
        <w:spacing w:before="0" w:after="0" w:line="360" w:lineRule="auto"/>
        <w:ind w:right="20" w:firstLine="0"/>
        <w:jc w:val="center"/>
        <w:rPr>
          <w:b/>
        </w:rPr>
      </w:pPr>
      <w:r w:rsidRPr="00106651">
        <w:rPr>
          <w:b/>
        </w:rPr>
        <w:t>Vigilanza dell’Organismo Indipendente di Valutazione (O.I.V.)</w:t>
      </w:r>
    </w:p>
    <w:p w:rsidR="008E4431" w:rsidRPr="00106651" w:rsidRDefault="008E4431" w:rsidP="00121176">
      <w:pPr>
        <w:pStyle w:val="Corpotesto"/>
        <w:shd w:val="clear" w:color="auto" w:fill="auto"/>
        <w:spacing w:before="0" w:after="0" w:line="360" w:lineRule="auto"/>
        <w:ind w:right="23" w:firstLine="0"/>
        <w:jc w:val="both"/>
      </w:pPr>
      <w:r w:rsidRPr="00106651">
        <w:t>Compete all’O.I.V. l’attestazione periodica sull’assolvimento degli obblighi di pubblicazione.</w:t>
      </w:r>
    </w:p>
    <w:p w:rsidR="008E4431" w:rsidRPr="00106651" w:rsidRDefault="008E4431" w:rsidP="00121176">
      <w:pPr>
        <w:pStyle w:val="Corpotesto"/>
        <w:shd w:val="clear" w:color="auto" w:fill="auto"/>
        <w:spacing w:before="0" w:after="0" w:line="360" w:lineRule="auto"/>
        <w:ind w:right="23" w:firstLine="0"/>
        <w:jc w:val="both"/>
      </w:pPr>
      <w:r w:rsidRPr="00106651">
        <w:lastRenderedPageBreak/>
        <w:t>L’O.I.V. utilizza le informazioni e i dati relativi all’attuazione dell’obbligo della Trasparenza ai fini della misurazione e della valutazione della Performance, sia organizzativa, sia individuale del Responsabile della Pubblicazione.</w:t>
      </w:r>
    </w:p>
    <w:p w:rsidR="00577F45" w:rsidRPr="001C43CE" w:rsidRDefault="00577F45" w:rsidP="00121176">
      <w:pPr>
        <w:pStyle w:val="Corpotesto"/>
        <w:shd w:val="clear" w:color="auto" w:fill="auto"/>
        <w:spacing w:before="0" w:after="0" w:line="360" w:lineRule="auto"/>
        <w:ind w:right="20" w:firstLine="0"/>
        <w:jc w:val="both"/>
        <w:rPr>
          <w:rStyle w:val="Corpodeltesto32"/>
          <w:b w:val="0"/>
          <w:bCs w:val="0"/>
          <w:u w:val="none"/>
        </w:rPr>
      </w:pPr>
      <w:bookmarkStart w:id="11" w:name="bookmark18"/>
      <w:r w:rsidRPr="00D96AEB">
        <w:t>Le Strutture competenti e le risorse umane preposte all’attuazione del presente Programma Triennale per la Trasparenza ed Integrità, predispongono, con cadenza annuale, una relazione riassuntiva da inviare ai componenti dell’OIV, i quali la utilizzeranno per la loro attività di verifica, per l’attestazione sull’assolvimento degli obblighi di trasparenza e, se il caso, per segnalare inadempimenti.</w:t>
      </w:r>
    </w:p>
    <w:p w:rsidR="00C333C9" w:rsidRDefault="00C333C9" w:rsidP="000C6213">
      <w:pPr>
        <w:pStyle w:val="Corpodeltesto31"/>
        <w:shd w:val="clear" w:color="auto" w:fill="auto"/>
        <w:spacing w:before="0" w:after="0" w:line="360" w:lineRule="auto"/>
        <w:ind w:firstLine="20"/>
        <w:rPr>
          <w:rStyle w:val="Corpodeltesto32"/>
          <w:b/>
          <w:bCs/>
          <w:u w:val="none"/>
        </w:rPr>
      </w:pPr>
    </w:p>
    <w:p w:rsidR="00716535" w:rsidRPr="000C6213" w:rsidRDefault="000C6213" w:rsidP="000C6213">
      <w:pPr>
        <w:pStyle w:val="Corpodeltesto31"/>
        <w:shd w:val="clear" w:color="auto" w:fill="auto"/>
        <w:spacing w:before="0" w:after="0" w:line="360" w:lineRule="auto"/>
        <w:ind w:firstLine="20"/>
      </w:pPr>
      <w:r>
        <w:rPr>
          <w:rStyle w:val="Corpodeltesto32"/>
          <w:b/>
          <w:bCs/>
          <w:u w:val="none"/>
        </w:rPr>
        <w:t>C</w:t>
      </w:r>
      <w:r w:rsidRPr="000C6213">
        <w:rPr>
          <w:rStyle w:val="Corpodeltesto32"/>
          <w:b/>
          <w:bCs/>
          <w:u w:val="none"/>
        </w:rPr>
        <w:t>ollegamenti con il piano della performance</w:t>
      </w:r>
      <w:bookmarkEnd w:id="11"/>
    </w:p>
    <w:p w:rsidR="00716535" w:rsidRDefault="00716535" w:rsidP="00121176">
      <w:pPr>
        <w:pStyle w:val="Corpotesto"/>
        <w:shd w:val="clear" w:color="auto" w:fill="auto"/>
        <w:spacing w:before="0" w:after="0" w:line="360" w:lineRule="auto"/>
        <w:ind w:left="20" w:right="20" w:firstLine="0"/>
        <w:jc w:val="both"/>
      </w:pPr>
      <w:r>
        <w:t xml:space="preserve">La trasparenza è una dimensione della performance organizzativa delle pubbliche amministrazioni insieme ad accessibilità, tempestività ed efficacia, così come indicato nella delibera </w:t>
      </w:r>
      <w:proofErr w:type="spellStart"/>
      <w:r>
        <w:t>Civit</w:t>
      </w:r>
      <w:proofErr w:type="spellEnd"/>
      <w:r>
        <w:t xml:space="preserve"> n.105/2010.</w:t>
      </w:r>
    </w:p>
    <w:p w:rsidR="00716535" w:rsidRDefault="00716535" w:rsidP="00121176">
      <w:pPr>
        <w:pStyle w:val="Corpotesto"/>
        <w:shd w:val="clear" w:color="auto" w:fill="auto"/>
        <w:spacing w:before="0" w:after="0" w:line="360" w:lineRule="auto"/>
        <w:ind w:left="20" w:right="20" w:firstLine="0"/>
        <w:jc w:val="both"/>
      </w:pPr>
      <w:r>
        <w:t xml:space="preserve">Il Programma Triennale della trasparenza, pertanto, si pone in relazione al ciclo di gestione della </w:t>
      </w:r>
      <w:r w:rsidRPr="00722044">
        <w:rPr>
          <w:lang w:eastAsia="en-US"/>
        </w:rPr>
        <w:t xml:space="preserve">performance </w:t>
      </w:r>
      <w:r>
        <w:t>prevedendone la piena conoscibilità di ogni componente, dal Piano della performance allo stato della sua attuazione.</w:t>
      </w:r>
    </w:p>
    <w:p w:rsidR="00716535" w:rsidRDefault="00716535" w:rsidP="00121176">
      <w:pPr>
        <w:pStyle w:val="Corpotesto"/>
        <w:shd w:val="clear" w:color="auto" w:fill="auto"/>
        <w:spacing w:before="0" w:after="0" w:line="360" w:lineRule="auto"/>
        <w:ind w:firstLine="0"/>
        <w:jc w:val="both"/>
      </w:pPr>
      <w:r>
        <w:t>Il programma per la Trasparenza è dunque elemento del ciclo della Performance.</w:t>
      </w:r>
    </w:p>
    <w:p w:rsidR="00C333C9" w:rsidRDefault="00C333C9" w:rsidP="000C6213">
      <w:pPr>
        <w:pStyle w:val="Corpodeltesto31"/>
        <w:shd w:val="clear" w:color="auto" w:fill="auto"/>
        <w:spacing w:before="0" w:after="0" w:line="360" w:lineRule="auto"/>
        <w:rPr>
          <w:rStyle w:val="Corpodeltesto32"/>
          <w:b/>
          <w:bCs/>
          <w:u w:val="none"/>
        </w:rPr>
      </w:pPr>
      <w:bookmarkStart w:id="12" w:name="bookmark19"/>
    </w:p>
    <w:p w:rsidR="00716535" w:rsidRPr="000C6213" w:rsidRDefault="000C6213" w:rsidP="000C6213">
      <w:pPr>
        <w:pStyle w:val="Corpodeltesto31"/>
        <w:shd w:val="clear" w:color="auto" w:fill="auto"/>
        <w:spacing w:before="0" w:after="0" w:line="360" w:lineRule="auto"/>
      </w:pPr>
      <w:r>
        <w:rPr>
          <w:rStyle w:val="Corpodeltesto32"/>
          <w:b/>
          <w:bCs/>
          <w:u w:val="none"/>
        </w:rPr>
        <w:t>D</w:t>
      </w:r>
      <w:r w:rsidRPr="000C6213">
        <w:rPr>
          <w:rStyle w:val="Corpodeltesto32"/>
          <w:b/>
          <w:bCs/>
          <w:u w:val="none"/>
        </w:rPr>
        <w:t xml:space="preserve">escrizione del processo di coinvolgimento degli </w:t>
      </w:r>
      <w:r w:rsidRPr="000C6213">
        <w:rPr>
          <w:rStyle w:val="Corpodeltesto32"/>
          <w:b/>
          <w:bCs/>
          <w:u w:val="none"/>
          <w:lang w:eastAsia="en-US"/>
        </w:rPr>
        <w:t>stakeholder</w:t>
      </w:r>
      <w:bookmarkEnd w:id="12"/>
    </w:p>
    <w:p w:rsidR="00716535" w:rsidRDefault="00716535" w:rsidP="00121176">
      <w:pPr>
        <w:pStyle w:val="Corpotesto"/>
        <w:shd w:val="clear" w:color="auto" w:fill="auto"/>
        <w:spacing w:before="0" w:after="0" w:line="360" w:lineRule="auto"/>
        <w:ind w:left="23" w:right="23" w:firstLine="0"/>
        <w:jc w:val="both"/>
      </w:pPr>
      <w:r>
        <w:t>Strumenti di coinvolgimento saranno gli incontri formali, la presentazione periodica delle relazioni sulla trasparenza, le giornate sulla trasparenza, servizi di aggiornamento e, se necessarie, iniziative più ampie.</w:t>
      </w:r>
    </w:p>
    <w:p w:rsidR="00716535" w:rsidRPr="000C6213" w:rsidRDefault="000C6213" w:rsidP="000C6213">
      <w:pPr>
        <w:pStyle w:val="Corpodeltesto31"/>
        <w:shd w:val="clear" w:color="auto" w:fill="auto"/>
        <w:spacing w:before="0" w:after="0" w:line="360" w:lineRule="auto"/>
      </w:pPr>
      <w:bookmarkStart w:id="13" w:name="bookmark20"/>
      <w:r>
        <w:rPr>
          <w:rStyle w:val="Corpodeltesto32"/>
          <w:b/>
          <w:bCs/>
          <w:u w:val="none"/>
        </w:rPr>
        <w:t>P</w:t>
      </w:r>
      <w:r w:rsidRPr="000C6213">
        <w:rPr>
          <w:rStyle w:val="Corpodeltesto32"/>
          <w:b/>
          <w:bCs/>
          <w:u w:val="none"/>
        </w:rPr>
        <w:t>osta elettronica certificata</w:t>
      </w:r>
      <w:bookmarkEnd w:id="13"/>
    </w:p>
    <w:p w:rsidR="00541C68" w:rsidRPr="00106651" w:rsidRDefault="00541C68" w:rsidP="00121176">
      <w:pPr>
        <w:pStyle w:val="Corpotesto"/>
        <w:shd w:val="clear" w:color="auto" w:fill="auto"/>
        <w:spacing w:before="0" w:after="0" w:line="360" w:lineRule="auto"/>
        <w:ind w:left="23" w:right="23" w:firstLine="0"/>
        <w:jc w:val="both"/>
      </w:pPr>
      <w:r w:rsidRPr="00106651">
        <w:t>Si ribadisce l’importanza dell’utilizzo della posta elettronica certificata come mezzo di comunicazione innovativo, che consente alla Pubblica Amministrazione, ma anche ai suoi interlocutori di risparmiare tempo e denaro.</w:t>
      </w:r>
    </w:p>
    <w:p w:rsidR="00541C68" w:rsidRPr="00106651" w:rsidRDefault="00541C68" w:rsidP="00121176">
      <w:pPr>
        <w:pStyle w:val="Corpotesto"/>
        <w:shd w:val="clear" w:color="auto" w:fill="auto"/>
        <w:spacing w:before="0" w:after="0" w:line="360" w:lineRule="auto"/>
        <w:ind w:left="23" w:right="23" w:firstLine="0"/>
        <w:jc w:val="both"/>
        <w:rPr>
          <w:lang w:eastAsia="en-US"/>
        </w:rPr>
      </w:pPr>
      <w:r w:rsidRPr="00106651">
        <w:t>La Provincia è da tempo dotata</w:t>
      </w:r>
      <w:r w:rsidR="00130AF3" w:rsidRPr="00106651">
        <w:t xml:space="preserve"> di indirizzo</w:t>
      </w:r>
      <w:r w:rsidR="00716535" w:rsidRPr="00106651">
        <w:t xml:space="preserve"> di posta elettronica certificata </w:t>
      </w:r>
      <w:r w:rsidR="00716535" w:rsidRPr="00106651">
        <w:rPr>
          <w:lang w:eastAsia="en-US"/>
        </w:rPr>
        <w:t>(PEC)</w:t>
      </w:r>
      <w:r w:rsidRPr="00106651">
        <w:rPr>
          <w:lang w:eastAsia="en-US"/>
        </w:rPr>
        <w:t xml:space="preserve"> in conformità alle previsioni di legge (art. 34 L. 69/2009)</w:t>
      </w:r>
      <w:r w:rsidR="00716535" w:rsidRPr="00106651">
        <w:rPr>
          <w:lang w:eastAsia="en-US"/>
        </w:rPr>
        <w:t>.</w:t>
      </w:r>
    </w:p>
    <w:p w:rsidR="00716535" w:rsidRDefault="00716535" w:rsidP="00121176">
      <w:pPr>
        <w:pStyle w:val="Corpotesto"/>
        <w:shd w:val="clear" w:color="auto" w:fill="auto"/>
        <w:spacing w:before="0" w:after="0" w:line="360" w:lineRule="auto"/>
        <w:ind w:left="23" w:right="23" w:firstLine="0"/>
        <w:jc w:val="both"/>
      </w:pPr>
      <w:r w:rsidRPr="00106651">
        <w:t xml:space="preserve">I cittadini possono inviare una mail certificata (PEC) indirizzata alla Provincia di Taranto al seguente indirizzo </w:t>
      </w:r>
      <w:hyperlink r:id="rId12" w:tooltip="Posta Elettronica certificata - il link apre il gestore di posta predefinito" w:history="1">
        <w:r w:rsidR="00C16ABC" w:rsidRPr="00121B2D">
          <w:rPr>
            <w:rStyle w:val="Collegamentoipertestuale"/>
            <w:sz w:val="24"/>
            <w:szCs w:val="24"/>
          </w:rPr>
          <w:t>protocollo.generale@pec.provincia.taranto.gov.it</w:t>
        </w:r>
      </w:hyperlink>
      <w:r w:rsidR="00541C68" w:rsidRPr="00121B2D">
        <w:rPr>
          <w:sz w:val="24"/>
          <w:szCs w:val="24"/>
          <w:u w:val="single"/>
          <w:lang w:eastAsia="en-US"/>
        </w:rPr>
        <w:t>,</w:t>
      </w:r>
      <w:r w:rsidRPr="00121B2D">
        <w:rPr>
          <w:sz w:val="24"/>
          <w:szCs w:val="24"/>
          <w:lang w:eastAsia="en-US"/>
        </w:rPr>
        <w:t xml:space="preserve"> </w:t>
      </w:r>
      <w:r w:rsidRPr="00106651">
        <w:t>che sarà gestita com</w:t>
      </w:r>
      <w:r w:rsidR="00E11C15" w:rsidRPr="00106651">
        <w:t>e ogni altro documento cartaceo.</w:t>
      </w:r>
      <w:r w:rsidR="00E11C15" w:rsidRPr="001B4D31">
        <w:t xml:space="preserve"> </w:t>
      </w:r>
    </w:p>
    <w:p w:rsidR="00716535" w:rsidRDefault="00716535" w:rsidP="00121176">
      <w:pPr>
        <w:pStyle w:val="Corpotesto"/>
        <w:shd w:val="clear" w:color="auto" w:fill="auto"/>
        <w:spacing w:before="0" w:after="0" w:line="360" w:lineRule="auto"/>
        <w:ind w:left="23" w:right="23" w:firstLine="0"/>
        <w:jc w:val="both"/>
      </w:pPr>
      <w:r>
        <w:t>Il servizio PEC garantisce l'avvenuta trasmissione e l'avvenuta consegna di un documento informatico, fornendo al messaggio di posta certificata lo stesso valore legale della tradizionale raccomandata con ricevuta di ritorno, ma solo nel caso in cui sia il mittente che il destinatario utilizzino una casella PEC.</w:t>
      </w:r>
    </w:p>
    <w:p w:rsidR="002A61F5" w:rsidRDefault="00716535" w:rsidP="00121176">
      <w:pPr>
        <w:pStyle w:val="Corpotesto"/>
        <w:shd w:val="clear" w:color="auto" w:fill="auto"/>
        <w:spacing w:before="0" w:after="0" w:line="360" w:lineRule="auto"/>
        <w:ind w:left="23" w:right="23" w:firstLine="0"/>
        <w:jc w:val="both"/>
      </w:pPr>
      <w:r>
        <w:t xml:space="preserve">Sono comunque esclusi dalla procedura di accettazione da PEC tutti i documenti che per disposizione di norma (regolamenti, bandi e avvisi) debbano pervenire nella forma cartacea tradizionale, come ad esempio le </w:t>
      </w:r>
      <w:bookmarkStart w:id="14" w:name="bookmark21"/>
      <w:r w:rsidR="002A61F5">
        <w:t>offerte di gara in busta chiusa</w:t>
      </w:r>
      <w:r w:rsidR="000D496F">
        <w:t>.</w:t>
      </w:r>
    </w:p>
    <w:bookmarkEnd w:id="14"/>
    <w:p w:rsidR="00C333C9" w:rsidRPr="00106651" w:rsidRDefault="00C333C9" w:rsidP="000C6213">
      <w:pPr>
        <w:pStyle w:val="Corpodeltesto31"/>
        <w:shd w:val="clear" w:color="auto" w:fill="auto"/>
        <w:spacing w:before="0" w:after="0" w:line="360" w:lineRule="auto"/>
        <w:rPr>
          <w:sz w:val="24"/>
          <w:szCs w:val="24"/>
        </w:rPr>
      </w:pPr>
    </w:p>
    <w:p w:rsidR="00716535" w:rsidRPr="00106651" w:rsidRDefault="000C6213" w:rsidP="000C6213">
      <w:pPr>
        <w:pStyle w:val="Corpodeltesto31"/>
        <w:shd w:val="clear" w:color="auto" w:fill="auto"/>
        <w:spacing w:before="0" w:after="0" w:line="360" w:lineRule="auto"/>
        <w:rPr>
          <w:sz w:val="24"/>
          <w:szCs w:val="24"/>
        </w:rPr>
      </w:pPr>
      <w:r w:rsidRPr="00106651">
        <w:rPr>
          <w:sz w:val="24"/>
          <w:szCs w:val="24"/>
        </w:rPr>
        <w:lastRenderedPageBreak/>
        <w:t xml:space="preserve">Le iniziative per </w:t>
      </w:r>
      <w:r w:rsidR="00297565" w:rsidRPr="00106651">
        <w:rPr>
          <w:sz w:val="24"/>
          <w:szCs w:val="24"/>
        </w:rPr>
        <w:t>l’integrità</w:t>
      </w:r>
      <w:r w:rsidRPr="00106651">
        <w:rPr>
          <w:sz w:val="24"/>
          <w:szCs w:val="24"/>
        </w:rPr>
        <w:t xml:space="preserve"> e la </w:t>
      </w:r>
      <w:r w:rsidR="00297565" w:rsidRPr="00106651">
        <w:rPr>
          <w:sz w:val="24"/>
          <w:szCs w:val="24"/>
        </w:rPr>
        <w:t>legalità</w:t>
      </w:r>
    </w:p>
    <w:p w:rsidR="00A8752D" w:rsidRPr="00106651" w:rsidRDefault="0092413E" w:rsidP="00192042">
      <w:pPr>
        <w:pStyle w:val="Corpotesto"/>
        <w:shd w:val="clear" w:color="auto" w:fill="auto"/>
        <w:spacing w:before="0" w:after="0" w:line="360" w:lineRule="auto"/>
        <w:ind w:right="-1" w:firstLine="0"/>
        <w:jc w:val="both"/>
        <w:rPr>
          <w:sz w:val="24"/>
          <w:szCs w:val="24"/>
        </w:rPr>
      </w:pPr>
      <w:r w:rsidRPr="00106651">
        <w:rPr>
          <w:sz w:val="24"/>
          <w:szCs w:val="24"/>
        </w:rPr>
        <w:t>La Trasparenza costituisce un mezzo fondamentale di prevenzione della corruzione nella misura in cui, portando in evidenza dati relativi ai diversi ambiti di intervento della Provincia, consente una forma di rendicontazione dell’azione pubblica nei confronti dei cittadini.</w:t>
      </w:r>
    </w:p>
    <w:p w:rsidR="0092413E" w:rsidRPr="00106651" w:rsidRDefault="0092413E" w:rsidP="00192042">
      <w:pPr>
        <w:pStyle w:val="Corpotesto"/>
        <w:shd w:val="clear" w:color="auto" w:fill="auto"/>
        <w:spacing w:before="0" w:after="0" w:line="360" w:lineRule="auto"/>
        <w:ind w:right="-1" w:firstLine="0"/>
        <w:jc w:val="both"/>
        <w:rPr>
          <w:sz w:val="24"/>
          <w:szCs w:val="24"/>
        </w:rPr>
      </w:pPr>
      <w:r w:rsidRPr="00106651">
        <w:rPr>
          <w:sz w:val="24"/>
          <w:szCs w:val="24"/>
        </w:rPr>
        <w:t>In tal senso</w:t>
      </w:r>
      <w:r w:rsidR="00DA4093" w:rsidRPr="00106651">
        <w:rPr>
          <w:sz w:val="24"/>
          <w:szCs w:val="24"/>
        </w:rPr>
        <w:t>,</w:t>
      </w:r>
      <w:r w:rsidRPr="00106651">
        <w:rPr>
          <w:sz w:val="24"/>
          <w:szCs w:val="24"/>
        </w:rPr>
        <w:t xml:space="preserve"> ed in attuazione della disciplina di riordino delle misure di trasparenza contenute nella Legge 6 novembre 2012 n. 190, pubblicata sulla G.U. del 13 novembre 2012 n. 265 recante “disposizioni per la </w:t>
      </w:r>
      <w:r w:rsidR="00412D10" w:rsidRPr="00106651">
        <w:rPr>
          <w:sz w:val="24"/>
          <w:szCs w:val="24"/>
        </w:rPr>
        <w:t>prevenzione e per la repressione della corruzione e della illegalità nella pubblica amministrazione</w:t>
      </w:r>
      <w:r w:rsidR="00DA4093" w:rsidRPr="00106651">
        <w:rPr>
          <w:sz w:val="24"/>
          <w:szCs w:val="24"/>
        </w:rPr>
        <w:t xml:space="preserve">”, le iniziative per l’integrità e la legalità, saranno nel corso del </w:t>
      </w:r>
      <w:r w:rsidR="0004676B">
        <w:rPr>
          <w:sz w:val="24"/>
          <w:szCs w:val="24"/>
        </w:rPr>
        <w:t>periodo di riferimento del presente documento,</w:t>
      </w:r>
      <w:r w:rsidR="00DA4093" w:rsidRPr="00106651">
        <w:rPr>
          <w:sz w:val="24"/>
          <w:szCs w:val="24"/>
        </w:rPr>
        <w:t xml:space="preserve"> aggiornate con le specifiche attività ed azioni da programmare nel piano anticorruzione della Provincia di Taranto</w:t>
      </w:r>
      <w:r w:rsidR="00ED0D7E" w:rsidRPr="00106651">
        <w:rPr>
          <w:sz w:val="24"/>
          <w:szCs w:val="24"/>
        </w:rPr>
        <w:t>.</w:t>
      </w:r>
    </w:p>
    <w:p w:rsidR="007657D3" w:rsidRDefault="007657D3" w:rsidP="00121176">
      <w:pPr>
        <w:pStyle w:val="Corpodeltesto31"/>
        <w:shd w:val="clear" w:color="auto" w:fill="auto"/>
        <w:spacing w:before="0" w:after="0" w:line="360" w:lineRule="auto"/>
        <w:rPr>
          <w:sz w:val="24"/>
          <w:szCs w:val="24"/>
        </w:rPr>
      </w:pPr>
    </w:p>
    <w:p w:rsidR="008F2CC6" w:rsidRPr="00F7054E" w:rsidRDefault="000C6213" w:rsidP="00121176">
      <w:pPr>
        <w:pStyle w:val="Corpodeltesto31"/>
        <w:shd w:val="clear" w:color="auto" w:fill="auto"/>
        <w:spacing w:before="0" w:after="0" w:line="360" w:lineRule="auto"/>
        <w:rPr>
          <w:sz w:val="24"/>
          <w:szCs w:val="24"/>
        </w:rPr>
      </w:pPr>
      <w:r w:rsidRPr="00F7054E">
        <w:rPr>
          <w:sz w:val="24"/>
          <w:szCs w:val="24"/>
        </w:rPr>
        <w:t>Sviluppo della cultura dell’integrità</w:t>
      </w:r>
    </w:p>
    <w:p w:rsidR="005E35FA" w:rsidRDefault="006A7D06" w:rsidP="00121176">
      <w:pPr>
        <w:pStyle w:val="Corpodeltesto31"/>
        <w:shd w:val="clear" w:color="auto" w:fill="auto"/>
        <w:spacing w:before="0" w:after="0" w:line="360" w:lineRule="auto"/>
        <w:rPr>
          <w:sz w:val="24"/>
          <w:szCs w:val="24"/>
        </w:rPr>
      </w:pPr>
      <w:r w:rsidRPr="00F7054E">
        <w:rPr>
          <w:sz w:val="24"/>
          <w:szCs w:val="24"/>
        </w:rPr>
        <w:t>Il codice di comportamento dei dipendenti</w:t>
      </w:r>
    </w:p>
    <w:p w:rsidR="0004676B" w:rsidRPr="00F7054E" w:rsidRDefault="0004676B" w:rsidP="00121176">
      <w:pPr>
        <w:pStyle w:val="Corpodeltesto31"/>
        <w:shd w:val="clear" w:color="auto" w:fill="auto"/>
        <w:spacing w:before="0" w:after="0" w:line="360" w:lineRule="auto"/>
        <w:rPr>
          <w:sz w:val="24"/>
          <w:szCs w:val="24"/>
        </w:rPr>
      </w:pPr>
    </w:p>
    <w:p w:rsidR="00C06AE2" w:rsidRPr="00F7054E" w:rsidRDefault="006654F4" w:rsidP="00121176">
      <w:pPr>
        <w:pStyle w:val="Corpodeltesto31"/>
        <w:shd w:val="clear" w:color="auto" w:fill="auto"/>
        <w:spacing w:before="0" w:after="0" w:line="360" w:lineRule="auto"/>
        <w:jc w:val="both"/>
        <w:rPr>
          <w:b w:val="0"/>
          <w:sz w:val="24"/>
          <w:szCs w:val="24"/>
        </w:rPr>
      </w:pPr>
      <w:r w:rsidRPr="00F7054E">
        <w:rPr>
          <w:b w:val="0"/>
          <w:sz w:val="24"/>
          <w:szCs w:val="24"/>
        </w:rPr>
        <w:t xml:space="preserve">Con Deliberazione del Sub Commissario Prefettizio n. 34 del 18.03.2014 l’Ente Provincia di </w:t>
      </w:r>
      <w:r w:rsidR="00531963" w:rsidRPr="00F7054E">
        <w:rPr>
          <w:b w:val="0"/>
          <w:sz w:val="24"/>
          <w:szCs w:val="24"/>
        </w:rPr>
        <w:t>Taranto</w:t>
      </w:r>
      <w:r w:rsidRPr="00F7054E">
        <w:rPr>
          <w:b w:val="0"/>
          <w:sz w:val="24"/>
          <w:szCs w:val="24"/>
        </w:rPr>
        <w:t xml:space="preserve"> ha adottato, conformemente alle Linee Guida approvate dalla </w:t>
      </w:r>
      <w:proofErr w:type="spellStart"/>
      <w:r w:rsidRPr="00F7054E">
        <w:rPr>
          <w:b w:val="0"/>
          <w:sz w:val="24"/>
          <w:szCs w:val="24"/>
        </w:rPr>
        <w:t>Civit</w:t>
      </w:r>
      <w:proofErr w:type="spellEnd"/>
      <w:r w:rsidRPr="00F7054E">
        <w:rPr>
          <w:b w:val="0"/>
          <w:sz w:val="24"/>
          <w:szCs w:val="24"/>
        </w:rPr>
        <w:t>/</w:t>
      </w:r>
      <w:proofErr w:type="spellStart"/>
      <w:r w:rsidRPr="00F7054E">
        <w:rPr>
          <w:b w:val="0"/>
          <w:sz w:val="24"/>
          <w:szCs w:val="24"/>
        </w:rPr>
        <w:t>Anac</w:t>
      </w:r>
      <w:proofErr w:type="spellEnd"/>
      <w:r w:rsidRPr="00F7054E">
        <w:rPr>
          <w:b w:val="0"/>
          <w:sz w:val="24"/>
          <w:szCs w:val="24"/>
        </w:rPr>
        <w:t xml:space="preserve"> deliberazione n. 75/2013, il proprio “Codice Etico e Comportamentale della Provincia di Taranto”. Al fine di rendere il Codice, così approvato, aderente alla realtà esistente nell’</w:t>
      </w:r>
      <w:r w:rsidR="00531963" w:rsidRPr="00F7054E">
        <w:rPr>
          <w:b w:val="0"/>
          <w:sz w:val="24"/>
          <w:szCs w:val="24"/>
        </w:rPr>
        <w:t>ambito organizzativo ed esterno.</w:t>
      </w:r>
      <w:r w:rsidRPr="00F7054E">
        <w:rPr>
          <w:b w:val="0"/>
          <w:sz w:val="24"/>
          <w:szCs w:val="24"/>
        </w:rPr>
        <w:t xml:space="preserve"> </w:t>
      </w:r>
      <w:r w:rsidR="00531963" w:rsidRPr="00F7054E">
        <w:rPr>
          <w:b w:val="0"/>
          <w:sz w:val="24"/>
          <w:szCs w:val="24"/>
        </w:rPr>
        <w:t>L</w:t>
      </w:r>
      <w:r w:rsidRPr="00F7054E">
        <w:rPr>
          <w:b w:val="0"/>
          <w:sz w:val="24"/>
          <w:szCs w:val="24"/>
        </w:rPr>
        <w:t>a formazione e l’elaborazione dello stesso è stata preceduta da una attenta analisi della situazione dell’Ente oltre al coinvolgimento degli stakeholder, con apposito invito ed avviso agli stessi sul sito istituzionale della Provincia.</w:t>
      </w:r>
      <w:r w:rsidR="00531963" w:rsidRPr="00F7054E">
        <w:rPr>
          <w:b w:val="0"/>
          <w:sz w:val="24"/>
          <w:szCs w:val="24"/>
        </w:rPr>
        <w:t xml:space="preserve"> Gli elementi salienti dello stesso sono i seguenti:</w:t>
      </w:r>
    </w:p>
    <w:p w:rsidR="00531963" w:rsidRPr="00F7054E" w:rsidRDefault="00531963" w:rsidP="008F2CC6">
      <w:pPr>
        <w:pStyle w:val="Corpodeltesto31"/>
        <w:numPr>
          <w:ilvl w:val="0"/>
          <w:numId w:val="23"/>
        </w:numPr>
        <w:shd w:val="clear" w:color="auto" w:fill="auto"/>
        <w:spacing w:before="0" w:after="0" w:line="360" w:lineRule="auto"/>
        <w:ind w:left="284" w:hanging="284"/>
        <w:jc w:val="both"/>
        <w:rPr>
          <w:b w:val="0"/>
          <w:sz w:val="24"/>
          <w:szCs w:val="24"/>
        </w:rPr>
      </w:pPr>
      <w:r w:rsidRPr="00F7054E">
        <w:rPr>
          <w:b w:val="0"/>
          <w:sz w:val="24"/>
          <w:szCs w:val="24"/>
        </w:rPr>
        <w:t>“Prevenzione della corruzione” alla quale si è ritenuto di legare in modo incisivo il “Codice Etico e Comportamentale” con le prescrizioni contenute nel Piano Triennale di prevenzione della Corruzione dell’Ente Provincia di Taranto, approvato con deliberazione di G.P. n. 38/2013 e aggiornato con deliberazione del Commissario Provinciale n. 40/2013</w:t>
      </w:r>
      <w:r w:rsidR="007657D3">
        <w:rPr>
          <w:b w:val="0"/>
          <w:sz w:val="24"/>
          <w:szCs w:val="24"/>
        </w:rPr>
        <w:t xml:space="preserve"> e nei successivi aggiornamenti annuali</w:t>
      </w:r>
      <w:r w:rsidRPr="00F7054E">
        <w:rPr>
          <w:b w:val="0"/>
          <w:sz w:val="24"/>
          <w:szCs w:val="24"/>
        </w:rPr>
        <w:t>;</w:t>
      </w:r>
    </w:p>
    <w:p w:rsidR="00531963" w:rsidRPr="00F7054E" w:rsidRDefault="00531963" w:rsidP="008F2CC6">
      <w:pPr>
        <w:pStyle w:val="Corpodeltesto31"/>
        <w:numPr>
          <w:ilvl w:val="0"/>
          <w:numId w:val="23"/>
        </w:numPr>
        <w:shd w:val="clear" w:color="auto" w:fill="auto"/>
        <w:spacing w:before="0" w:after="0" w:line="360" w:lineRule="auto"/>
        <w:ind w:left="284" w:hanging="284"/>
        <w:jc w:val="both"/>
        <w:rPr>
          <w:b w:val="0"/>
          <w:sz w:val="24"/>
          <w:szCs w:val="24"/>
        </w:rPr>
      </w:pPr>
      <w:r w:rsidRPr="00F7054E">
        <w:rPr>
          <w:b w:val="0"/>
          <w:sz w:val="24"/>
          <w:szCs w:val="24"/>
        </w:rPr>
        <w:t>Misure in tema di “vigilanza e monitoraggio”, prevedendo specifiche funzioni per i Dirigenti responsabili dei Settori, nonché per l’Ufficio Procedimenti Disciplinari e per l’Organismo Indipendente di Valutazione;</w:t>
      </w:r>
    </w:p>
    <w:p w:rsidR="00531963" w:rsidRPr="00F7054E" w:rsidRDefault="00531963" w:rsidP="008F2CC6">
      <w:pPr>
        <w:pStyle w:val="Corpodeltesto31"/>
        <w:numPr>
          <w:ilvl w:val="0"/>
          <w:numId w:val="23"/>
        </w:numPr>
        <w:shd w:val="clear" w:color="auto" w:fill="auto"/>
        <w:spacing w:before="0" w:after="0" w:line="360" w:lineRule="auto"/>
        <w:ind w:left="284" w:hanging="284"/>
        <w:jc w:val="both"/>
        <w:rPr>
          <w:b w:val="0"/>
          <w:sz w:val="24"/>
          <w:szCs w:val="24"/>
        </w:rPr>
      </w:pPr>
      <w:r w:rsidRPr="00F7054E">
        <w:rPr>
          <w:b w:val="0"/>
          <w:sz w:val="24"/>
          <w:szCs w:val="24"/>
        </w:rPr>
        <w:t>“Sistema sanzionatorio”, il quale si ricollega al “Piano triennale di Prevenzione della Corruzione“, nonché alle norme applicabili;</w:t>
      </w:r>
    </w:p>
    <w:p w:rsidR="00531963" w:rsidRPr="00F7054E" w:rsidRDefault="00531963" w:rsidP="008F2CC6">
      <w:pPr>
        <w:pStyle w:val="Corpodeltesto31"/>
        <w:numPr>
          <w:ilvl w:val="0"/>
          <w:numId w:val="23"/>
        </w:numPr>
        <w:shd w:val="clear" w:color="auto" w:fill="auto"/>
        <w:spacing w:before="0" w:after="0" w:line="360" w:lineRule="auto"/>
        <w:ind w:left="284" w:hanging="284"/>
        <w:jc w:val="both"/>
        <w:rPr>
          <w:b w:val="0"/>
          <w:sz w:val="24"/>
          <w:szCs w:val="24"/>
        </w:rPr>
      </w:pPr>
      <w:r w:rsidRPr="00F7054E">
        <w:rPr>
          <w:b w:val="0"/>
          <w:sz w:val="24"/>
          <w:szCs w:val="24"/>
        </w:rPr>
        <w:t xml:space="preserve">“Disposizioni particolari per i Dirigenti” i quali sono individuati quali soggetti tenuti, prioritariamente, a porre in essere comportamenti integerrimi ed esemplari, oltre a coadiuvare il </w:t>
      </w:r>
      <w:r w:rsidRPr="00F7054E">
        <w:rPr>
          <w:b w:val="0"/>
          <w:sz w:val="24"/>
          <w:szCs w:val="24"/>
        </w:rPr>
        <w:lastRenderedPageBreak/>
        <w:t>Responsabile per la Prevenzione della Corruzione</w:t>
      </w:r>
      <w:r w:rsidR="00AA12D2" w:rsidRPr="00F7054E">
        <w:rPr>
          <w:b w:val="0"/>
          <w:sz w:val="24"/>
          <w:szCs w:val="24"/>
        </w:rPr>
        <w:t xml:space="preserve"> nel rispetto della normativa prevista nel Codice e nel relativo Piano Anticorruzione;</w:t>
      </w:r>
    </w:p>
    <w:p w:rsidR="006654F4" w:rsidRDefault="00AA12D2" w:rsidP="008F2CC6">
      <w:pPr>
        <w:pStyle w:val="Corpodeltesto31"/>
        <w:numPr>
          <w:ilvl w:val="0"/>
          <w:numId w:val="23"/>
        </w:numPr>
        <w:shd w:val="clear" w:color="auto" w:fill="auto"/>
        <w:spacing w:before="0" w:after="0" w:line="360" w:lineRule="auto"/>
        <w:ind w:left="284" w:hanging="284"/>
        <w:jc w:val="both"/>
        <w:rPr>
          <w:b w:val="0"/>
          <w:sz w:val="24"/>
          <w:szCs w:val="24"/>
        </w:rPr>
      </w:pPr>
      <w:r w:rsidRPr="0004676B">
        <w:rPr>
          <w:b w:val="0"/>
          <w:sz w:val="24"/>
          <w:szCs w:val="24"/>
        </w:rPr>
        <w:t>“Comportamenti in servizio e rapporti con il pubblico” in cui si esplicita l’etica comportamentale del dipendente, sia nei confronti dei propri colleghi, nonché verso gli utenti che utilizzano i servizi dell’Ente.</w:t>
      </w:r>
    </w:p>
    <w:p w:rsidR="0004676B" w:rsidRPr="0004676B" w:rsidRDefault="0004676B" w:rsidP="0004676B">
      <w:pPr>
        <w:pStyle w:val="Corpodeltesto31"/>
        <w:shd w:val="clear" w:color="auto" w:fill="auto"/>
        <w:spacing w:before="0" w:after="0" w:line="360" w:lineRule="auto"/>
        <w:jc w:val="both"/>
        <w:rPr>
          <w:b w:val="0"/>
          <w:sz w:val="24"/>
          <w:szCs w:val="24"/>
        </w:rPr>
      </w:pPr>
    </w:p>
    <w:p w:rsidR="00B14389" w:rsidRPr="00F7054E" w:rsidRDefault="00B14389" w:rsidP="00121176">
      <w:pPr>
        <w:pStyle w:val="Corpodeltesto31"/>
        <w:shd w:val="clear" w:color="auto" w:fill="auto"/>
        <w:spacing w:before="0" w:after="0" w:line="360" w:lineRule="auto"/>
        <w:rPr>
          <w:sz w:val="24"/>
          <w:szCs w:val="24"/>
        </w:rPr>
      </w:pPr>
      <w:r w:rsidRPr="00F7054E">
        <w:rPr>
          <w:sz w:val="24"/>
          <w:szCs w:val="24"/>
        </w:rPr>
        <w:t>Dati ulteriori</w:t>
      </w:r>
    </w:p>
    <w:p w:rsidR="00CC1ACB" w:rsidRDefault="00CC1ACB" w:rsidP="00CC1ACB">
      <w:pPr>
        <w:pStyle w:val="Corpodeltesto31"/>
        <w:spacing w:before="0" w:after="0" w:line="360" w:lineRule="auto"/>
        <w:jc w:val="both"/>
        <w:rPr>
          <w:b w:val="0"/>
          <w:sz w:val="24"/>
          <w:szCs w:val="24"/>
        </w:rPr>
      </w:pPr>
      <w:r w:rsidRPr="00CC1ACB">
        <w:rPr>
          <w:b w:val="0"/>
          <w:sz w:val="24"/>
          <w:szCs w:val="24"/>
        </w:rPr>
        <w:t>Potrà essere disposta inoltre la pubblicazione nel proprio sito istituzionale di dati, informazioni e documenti per i quali non sussiste uno specifico obbligo di trasparenza. Ciò corrisponde alla nuova concezione di trasparenza quale “accessibilità totale”, ribadita dall’art. 1, c. 1, del d.lgs. n. 33/2013.</w:t>
      </w:r>
    </w:p>
    <w:p w:rsidR="00CC1ACB" w:rsidRPr="00CC1ACB" w:rsidRDefault="00CC1ACB" w:rsidP="00CC1ACB">
      <w:pPr>
        <w:pStyle w:val="Corpodeltesto31"/>
        <w:spacing w:before="0" w:after="0" w:line="360" w:lineRule="auto"/>
        <w:jc w:val="both"/>
        <w:rPr>
          <w:b w:val="0"/>
          <w:sz w:val="24"/>
          <w:szCs w:val="24"/>
        </w:rPr>
      </w:pPr>
      <w:r w:rsidRPr="00CC1ACB">
        <w:rPr>
          <w:b w:val="0"/>
          <w:sz w:val="24"/>
          <w:szCs w:val="24"/>
        </w:rPr>
        <w:t xml:space="preserve">Alla luce delle caratteristiche strutturali e funzionali, </w:t>
      </w:r>
      <w:r w:rsidR="008C63C6">
        <w:rPr>
          <w:b w:val="0"/>
          <w:sz w:val="24"/>
          <w:szCs w:val="24"/>
        </w:rPr>
        <w:t xml:space="preserve">possono essere </w:t>
      </w:r>
      <w:r w:rsidRPr="00CC1ACB">
        <w:rPr>
          <w:b w:val="0"/>
          <w:sz w:val="24"/>
          <w:szCs w:val="24"/>
        </w:rPr>
        <w:t>individua</w:t>
      </w:r>
      <w:r w:rsidR="008C63C6">
        <w:rPr>
          <w:b w:val="0"/>
          <w:sz w:val="24"/>
          <w:szCs w:val="24"/>
        </w:rPr>
        <w:t>ti</w:t>
      </w:r>
      <w:r w:rsidRPr="00CC1ACB">
        <w:rPr>
          <w:b w:val="0"/>
          <w:sz w:val="24"/>
          <w:szCs w:val="24"/>
        </w:rPr>
        <w:t xml:space="preserve">, anche in coerenza con le finalità del d.lgs. n. 150/2009 e della legge n. 190/2012, i c.d. “dati ulteriori”. </w:t>
      </w:r>
    </w:p>
    <w:p w:rsidR="00CC1ACB" w:rsidRPr="00CC1ACB" w:rsidRDefault="00CC1ACB" w:rsidP="00CC1ACB">
      <w:pPr>
        <w:pStyle w:val="Corpodeltesto31"/>
        <w:spacing w:before="0" w:after="0" w:line="360" w:lineRule="auto"/>
        <w:jc w:val="both"/>
        <w:rPr>
          <w:b w:val="0"/>
          <w:sz w:val="24"/>
          <w:szCs w:val="24"/>
        </w:rPr>
      </w:pPr>
      <w:r w:rsidRPr="00CC1ACB">
        <w:rPr>
          <w:b w:val="0"/>
          <w:sz w:val="24"/>
          <w:szCs w:val="24"/>
        </w:rPr>
        <w:t>Ai fini dell’individuazione d</w:t>
      </w:r>
      <w:r w:rsidR="008C63C6">
        <w:rPr>
          <w:b w:val="0"/>
          <w:sz w:val="24"/>
          <w:szCs w:val="24"/>
        </w:rPr>
        <w:t xml:space="preserve">i ulteriori dati </w:t>
      </w:r>
      <w:r w:rsidRPr="00CC1ACB">
        <w:rPr>
          <w:b w:val="0"/>
          <w:sz w:val="24"/>
          <w:szCs w:val="24"/>
        </w:rPr>
        <w:t>si partirà dalle richieste di conoscenza dei propri portatori di interesse analizzando le richieste di accesso ai dati ai sensi della legge n. 241/1990 per individuare tipologie di informazioni che, a prescindere da interessi prettamente individuali, rispondono a richieste frequenti e risultano perciò pubblicabili nella logica dell’accessibilità totale.</w:t>
      </w:r>
    </w:p>
    <w:p w:rsidR="00CC1ACB" w:rsidRPr="00CC1ACB" w:rsidRDefault="00CC1ACB" w:rsidP="00CC1ACB">
      <w:pPr>
        <w:pStyle w:val="Corpodeltesto31"/>
        <w:spacing w:before="0" w:after="0" w:line="360" w:lineRule="auto"/>
        <w:jc w:val="both"/>
        <w:rPr>
          <w:b w:val="0"/>
          <w:sz w:val="24"/>
          <w:szCs w:val="24"/>
        </w:rPr>
      </w:pPr>
      <w:r w:rsidRPr="00CC1ACB">
        <w:rPr>
          <w:b w:val="0"/>
          <w:sz w:val="24"/>
          <w:szCs w:val="24"/>
        </w:rPr>
        <w:t>I dati ulteriori possono anche consistere in elaborazioni di “secondo livello” di dati e informazioni obbligatori, resi più comprensibili per gli interlocutori che non hanno specifiche competenze tecniche (a titolo esemplificativo: dati sulle tipologie di spesa e di entrata, sull’attività ispettiva, sul sistema della responsabilità disciplinare, dati sulle fatture, i mandati e i relativi tempi di pagamento).</w:t>
      </w:r>
    </w:p>
    <w:p w:rsidR="00C106DC" w:rsidRPr="00417486" w:rsidRDefault="00127E64" w:rsidP="00121176">
      <w:pPr>
        <w:pStyle w:val="Corpodeltesto31"/>
        <w:shd w:val="clear" w:color="auto" w:fill="auto"/>
        <w:spacing w:before="0" w:after="0" w:line="360" w:lineRule="auto"/>
        <w:jc w:val="both"/>
        <w:rPr>
          <w:b w:val="0"/>
          <w:sz w:val="24"/>
          <w:szCs w:val="24"/>
        </w:rPr>
      </w:pPr>
      <w:r w:rsidRPr="00417486">
        <w:rPr>
          <w:b w:val="0"/>
          <w:sz w:val="24"/>
          <w:szCs w:val="24"/>
        </w:rPr>
        <w:t xml:space="preserve">Per le ragioni di cui innanzi, </w:t>
      </w:r>
      <w:r w:rsidR="00D87F2E" w:rsidRPr="00417486">
        <w:rPr>
          <w:b w:val="0"/>
          <w:sz w:val="24"/>
          <w:szCs w:val="24"/>
        </w:rPr>
        <w:t xml:space="preserve">in prima applicazione, </w:t>
      </w:r>
      <w:r w:rsidRPr="00417486">
        <w:rPr>
          <w:b w:val="0"/>
          <w:sz w:val="24"/>
          <w:szCs w:val="24"/>
        </w:rPr>
        <w:t>si dispone la pubblicazione nella sezione “Amministrazione Trasparente” – sottosezione “altri contenuti” dei seguenti dati ulteriori:</w:t>
      </w:r>
    </w:p>
    <w:p w:rsidR="00127E64" w:rsidRPr="00B53FEB" w:rsidRDefault="00127E64" w:rsidP="00D87F2E">
      <w:pPr>
        <w:pStyle w:val="Corpodeltesto31"/>
        <w:numPr>
          <w:ilvl w:val="0"/>
          <w:numId w:val="20"/>
        </w:numPr>
        <w:shd w:val="clear" w:color="auto" w:fill="auto"/>
        <w:spacing w:before="0" w:after="0" w:line="360" w:lineRule="auto"/>
        <w:ind w:left="284" w:hanging="284"/>
        <w:jc w:val="both"/>
        <w:rPr>
          <w:b w:val="0"/>
          <w:color w:val="000000" w:themeColor="text1"/>
          <w:sz w:val="24"/>
          <w:szCs w:val="24"/>
        </w:rPr>
      </w:pPr>
      <w:r w:rsidRPr="00B53FEB">
        <w:rPr>
          <w:b w:val="0"/>
          <w:color w:val="000000" w:themeColor="text1"/>
          <w:sz w:val="24"/>
          <w:szCs w:val="24"/>
        </w:rPr>
        <w:t xml:space="preserve">Report </w:t>
      </w:r>
      <w:r w:rsidR="00E11C15" w:rsidRPr="00B53FEB">
        <w:rPr>
          <w:b w:val="0"/>
          <w:color w:val="000000" w:themeColor="text1"/>
          <w:sz w:val="24"/>
          <w:szCs w:val="24"/>
        </w:rPr>
        <w:t>trimestrali</w:t>
      </w:r>
      <w:r w:rsidRPr="00B53FEB">
        <w:rPr>
          <w:b w:val="0"/>
          <w:color w:val="000000" w:themeColor="text1"/>
          <w:sz w:val="24"/>
          <w:szCs w:val="24"/>
        </w:rPr>
        <w:t xml:space="preserve"> sulle risultanze dei controlli successivi di regolarità amministrativa sugli atti adottati;</w:t>
      </w:r>
    </w:p>
    <w:p w:rsidR="00846096" w:rsidRPr="00B20268" w:rsidRDefault="00127E64" w:rsidP="00D87F2E">
      <w:pPr>
        <w:pStyle w:val="Corpodeltesto31"/>
        <w:numPr>
          <w:ilvl w:val="0"/>
          <w:numId w:val="20"/>
        </w:numPr>
        <w:shd w:val="clear" w:color="auto" w:fill="auto"/>
        <w:spacing w:before="0" w:after="0" w:line="360" w:lineRule="auto"/>
        <w:ind w:left="284" w:hanging="284"/>
        <w:jc w:val="both"/>
        <w:rPr>
          <w:b w:val="0"/>
          <w:sz w:val="24"/>
          <w:szCs w:val="24"/>
        </w:rPr>
      </w:pPr>
      <w:r w:rsidRPr="00B20268">
        <w:rPr>
          <w:b w:val="0"/>
          <w:sz w:val="24"/>
          <w:szCs w:val="24"/>
        </w:rPr>
        <w:t>Per i servizi pubblici di rilevanza economica, relazione che dà conto delle ragioni e della sussistenza dei requisiti previsti dall’ordinamento europeo per la forma di affidamento prescelta e che definisce i contenuti specifici degli obblighi di servizio e servizio universale, indicando le compensazioni economiche se previste (</w:t>
      </w:r>
      <w:r w:rsidRPr="00B20268">
        <w:rPr>
          <w:sz w:val="24"/>
          <w:szCs w:val="24"/>
        </w:rPr>
        <w:t xml:space="preserve">Fonte </w:t>
      </w:r>
      <w:proofErr w:type="gramStart"/>
      <w:r w:rsidRPr="00B20268">
        <w:rPr>
          <w:sz w:val="24"/>
          <w:szCs w:val="24"/>
        </w:rPr>
        <w:t>normativa</w:t>
      </w:r>
      <w:r w:rsidRPr="00B20268">
        <w:rPr>
          <w:b w:val="0"/>
          <w:sz w:val="24"/>
          <w:szCs w:val="24"/>
        </w:rPr>
        <w:t>:  art.</w:t>
      </w:r>
      <w:proofErr w:type="gramEnd"/>
      <w:r w:rsidRPr="00B20268">
        <w:rPr>
          <w:b w:val="0"/>
          <w:sz w:val="24"/>
          <w:szCs w:val="24"/>
        </w:rPr>
        <w:t xml:space="preserve"> 34, comma 20, D. L. 179/2012, convertito con L. 221/2012</w:t>
      </w:r>
      <w:r w:rsidR="0004676B">
        <w:rPr>
          <w:b w:val="0"/>
          <w:sz w:val="24"/>
          <w:szCs w:val="24"/>
        </w:rPr>
        <w:t>)</w:t>
      </w:r>
      <w:r w:rsidRPr="00B20268">
        <w:rPr>
          <w:b w:val="0"/>
          <w:sz w:val="24"/>
          <w:szCs w:val="24"/>
        </w:rPr>
        <w:t>.</w:t>
      </w:r>
    </w:p>
    <w:p w:rsidR="008F2CC6" w:rsidRDefault="008F2CC6" w:rsidP="004F20EB">
      <w:pPr>
        <w:pStyle w:val="Corpodeltesto31"/>
        <w:shd w:val="clear" w:color="auto" w:fill="auto"/>
        <w:spacing w:before="0" w:after="0" w:line="360" w:lineRule="auto"/>
        <w:jc w:val="both"/>
        <w:rPr>
          <w:color w:val="000000" w:themeColor="text1"/>
          <w:sz w:val="24"/>
          <w:szCs w:val="24"/>
        </w:rPr>
      </w:pPr>
    </w:p>
    <w:p w:rsidR="00CC1ACB" w:rsidRDefault="00D87F2E" w:rsidP="00CC1ACB">
      <w:pPr>
        <w:pStyle w:val="Corpodeltesto31"/>
        <w:shd w:val="clear" w:color="auto" w:fill="auto"/>
        <w:spacing w:before="0" w:after="0" w:line="360" w:lineRule="auto"/>
        <w:jc w:val="both"/>
        <w:rPr>
          <w:b w:val="0"/>
          <w:sz w:val="24"/>
          <w:szCs w:val="24"/>
        </w:rPr>
      </w:pPr>
      <w:r w:rsidRPr="00B20268">
        <w:rPr>
          <w:b w:val="0"/>
          <w:sz w:val="24"/>
          <w:szCs w:val="24"/>
        </w:rPr>
        <w:t>Restano fermi i limiti e le condizioni espressamente previsti da disposizioni di legge, nonché la necessità di rispettare la normativa sulla tutela dei dati personali.</w:t>
      </w:r>
    </w:p>
    <w:p w:rsidR="007E6D8B" w:rsidRDefault="007E6D8B" w:rsidP="00CC1ACB">
      <w:pPr>
        <w:pStyle w:val="Corpodeltesto31"/>
        <w:shd w:val="clear" w:color="auto" w:fill="auto"/>
        <w:spacing w:before="0" w:after="0" w:line="360" w:lineRule="auto"/>
        <w:jc w:val="both"/>
        <w:rPr>
          <w:b w:val="0"/>
          <w:sz w:val="24"/>
          <w:szCs w:val="24"/>
        </w:rPr>
      </w:pPr>
    </w:p>
    <w:p w:rsidR="007E6D8B" w:rsidRDefault="007E6D8B" w:rsidP="00CC1ACB">
      <w:pPr>
        <w:pStyle w:val="Corpodeltesto31"/>
        <w:shd w:val="clear" w:color="auto" w:fill="auto"/>
        <w:spacing w:before="0" w:after="0" w:line="360" w:lineRule="auto"/>
        <w:jc w:val="both"/>
        <w:rPr>
          <w:b w:val="0"/>
          <w:sz w:val="24"/>
          <w:szCs w:val="24"/>
        </w:rPr>
      </w:pPr>
    </w:p>
    <w:sectPr w:rsidR="007E6D8B" w:rsidSect="009A2318">
      <w:pgSz w:w="11906" w:h="16838"/>
      <w:pgMar w:top="1417"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6A" w:rsidRDefault="0007526A" w:rsidP="008C37BA">
      <w:r>
        <w:separator/>
      </w:r>
    </w:p>
  </w:endnote>
  <w:endnote w:type="continuationSeparator" w:id="0">
    <w:p w:rsidR="0007526A" w:rsidRDefault="0007526A" w:rsidP="008C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265290"/>
      <w:docPartObj>
        <w:docPartGallery w:val="Page Numbers (Bottom of Page)"/>
        <w:docPartUnique/>
      </w:docPartObj>
    </w:sdtPr>
    <w:sdtEndPr/>
    <w:sdtContent>
      <w:p w:rsidR="009A2318" w:rsidRDefault="009A2318">
        <w:pPr>
          <w:pStyle w:val="Pidipagina"/>
          <w:jc w:val="center"/>
        </w:pPr>
        <w:r>
          <w:fldChar w:fldCharType="begin"/>
        </w:r>
        <w:r>
          <w:instrText>PAGE   \* MERGEFORMAT</w:instrText>
        </w:r>
        <w:r>
          <w:fldChar w:fldCharType="separate"/>
        </w:r>
        <w:r w:rsidR="00936F7F">
          <w:rPr>
            <w:noProof/>
          </w:rPr>
          <w:t>17</w:t>
        </w:r>
        <w:r>
          <w:fldChar w:fldCharType="end"/>
        </w:r>
      </w:p>
    </w:sdtContent>
  </w:sdt>
  <w:p w:rsidR="009E40FF" w:rsidRDefault="009E40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6A" w:rsidRDefault="0007526A" w:rsidP="008C37BA">
      <w:r>
        <w:separator/>
      </w:r>
    </w:p>
  </w:footnote>
  <w:footnote w:type="continuationSeparator" w:id="0">
    <w:p w:rsidR="0007526A" w:rsidRDefault="0007526A" w:rsidP="008C3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15:restartNumberingAfterBreak="0">
    <w:nsid w:val="01903180"/>
    <w:multiLevelType w:val="multilevel"/>
    <w:tmpl w:val="8BDA99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5C5A8E"/>
    <w:multiLevelType w:val="hybridMultilevel"/>
    <w:tmpl w:val="6C00C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BB2D6C"/>
    <w:multiLevelType w:val="multilevel"/>
    <w:tmpl w:val="9BE676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B3D37"/>
    <w:multiLevelType w:val="hybridMultilevel"/>
    <w:tmpl w:val="4224CBB4"/>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8C2514"/>
    <w:multiLevelType w:val="hybridMultilevel"/>
    <w:tmpl w:val="2F6A717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13CC2501"/>
    <w:multiLevelType w:val="hybridMultilevel"/>
    <w:tmpl w:val="8BDA994E"/>
    <w:lvl w:ilvl="0" w:tplc="0410000F">
      <w:start w:val="1"/>
      <w:numFmt w:val="decimal"/>
      <w:lvlText w:val="%1."/>
      <w:lvlJc w:val="left"/>
      <w:pPr>
        <w:tabs>
          <w:tab w:val="num" w:pos="-351"/>
        </w:tabs>
        <w:ind w:left="-351" w:hanging="360"/>
      </w:p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9" w15:restartNumberingAfterBreak="0">
    <w:nsid w:val="17DE4BD3"/>
    <w:multiLevelType w:val="hybridMultilevel"/>
    <w:tmpl w:val="36C45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9E0E2F"/>
    <w:multiLevelType w:val="hybridMultilevel"/>
    <w:tmpl w:val="A8647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860C08"/>
    <w:multiLevelType w:val="multilevel"/>
    <w:tmpl w:val="D4009D3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578F3"/>
    <w:multiLevelType w:val="hybridMultilevel"/>
    <w:tmpl w:val="BA5837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282D6FC4"/>
    <w:multiLevelType w:val="hybridMultilevel"/>
    <w:tmpl w:val="F2FE897A"/>
    <w:lvl w:ilvl="0" w:tplc="0410000F">
      <w:start w:val="1"/>
      <w:numFmt w:val="decimal"/>
      <w:lvlText w:val="%1."/>
      <w:lvlJc w:val="left"/>
      <w:pPr>
        <w:ind w:left="3905"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2B842947"/>
    <w:multiLevelType w:val="hybridMultilevel"/>
    <w:tmpl w:val="962A345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2F382631"/>
    <w:multiLevelType w:val="hybridMultilevel"/>
    <w:tmpl w:val="8C0E6ABA"/>
    <w:lvl w:ilvl="0" w:tplc="04100017">
      <w:start w:val="1"/>
      <w:numFmt w:val="lowerLetter"/>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E7A55"/>
    <w:multiLevelType w:val="hybridMultilevel"/>
    <w:tmpl w:val="CA2C9292"/>
    <w:lvl w:ilvl="0" w:tplc="04100001">
      <w:start w:val="1"/>
      <w:numFmt w:val="bullet"/>
      <w:lvlText w:val=""/>
      <w:lvlJc w:val="left"/>
      <w:pPr>
        <w:ind w:left="740" w:hanging="360"/>
      </w:pPr>
      <w:rPr>
        <w:rFonts w:ascii="Symbol" w:hAnsi="Symbol" w:hint="default"/>
      </w:rPr>
    </w:lvl>
    <w:lvl w:ilvl="1" w:tplc="04100003" w:tentative="1">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abstractNum w:abstractNumId="17" w15:restartNumberingAfterBreak="0">
    <w:nsid w:val="36941D44"/>
    <w:multiLevelType w:val="hybridMultilevel"/>
    <w:tmpl w:val="DC60C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272F4B"/>
    <w:multiLevelType w:val="hybridMultilevel"/>
    <w:tmpl w:val="33B2BEC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D0512"/>
    <w:multiLevelType w:val="hybridMultilevel"/>
    <w:tmpl w:val="42C4B41C"/>
    <w:lvl w:ilvl="0" w:tplc="0410000F">
      <w:start w:val="1"/>
      <w:numFmt w:val="decimal"/>
      <w:lvlText w:val="%1."/>
      <w:lvlJc w:val="left"/>
      <w:pPr>
        <w:ind w:left="740" w:hanging="360"/>
      </w:p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20" w15:restartNumberingAfterBreak="0">
    <w:nsid w:val="4F774EBF"/>
    <w:multiLevelType w:val="hybridMultilevel"/>
    <w:tmpl w:val="9604A03C"/>
    <w:lvl w:ilvl="0" w:tplc="1B98E70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4FC040EE"/>
    <w:multiLevelType w:val="hybridMultilevel"/>
    <w:tmpl w:val="595ED5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0CD63EC"/>
    <w:multiLevelType w:val="hybridMultilevel"/>
    <w:tmpl w:val="176CC90C"/>
    <w:lvl w:ilvl="0" w:tplc="845ACF52">
      <w:numFmt w:val="bullet"/>
      <w:lvlText w:val="-"/>
      <w:lvlJc w:val="left"/>
      <w:pPr>
        <w:ind w:left="1506" w:hanging="360"/>
      </w:pPr>
      <w:rPr>
        <w:rFonts w:ascii="Times New Roman" w:eastAsia="Times New Roman"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3" w15:restartNumberingAfterBreak="0">
    <w:nsid w:val="691A6981"/>
    <w:multiLevelType w:val="hybridMultilevel"/>
    <w:tmpl w:val="9ABA4A62"/>
    <w:lvl w:ilvl="0" w:tplc="19BCA0F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197EF3"/>
    <w:multiLevelType w:val="hybridMultilevel"/>
    <w:tmpl w:val="09ECE0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57312E"/>
    <w:multiLevelType w:val="hybridMultilevel"/>
    <w:tmpl w:val="B8925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9B362B"/>
    <w:multiLevelType w:val="hybridMultilevel"/>
    <w:tmpl w:val="9BE67690"/>
    <w:lvl w:ilvl="0" w:tplc="19BCA0F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A7911"/>
    <w:multiLevelType w:val="hybridMultilevel"/>
    <w:tmpl w:val="9F58A0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1E37255"/>
    <w:multiLevelType w:val="hybridMultilevel"/>
    <w:tmpl w:val="15083A9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729B69B9"/>
    <w:multiLevelType w:val="multilevel"/>
    <w:tmpl w:val="4224CBB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5D05F3"/>
    <w:multiLevelType w:val="hybridMultilevel"/>
    <w:tmpl w:val="C1F691D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num>
  <w:num w:numId="2">
    <w:abstractNumId w:val="7"/>
  </w:num>
  <w:num w:numId="3">
    <w:abstractNumId w:val="8"/>
  </w:num>
  <w:num w:numId="4">
    <w:abstractNumId w:val="3"/>
  </w:num>
  <w:num w:numId="5">
    <w:abstractNumId w:val="12"/>
  </w:num>
  <w:num w:numId="6">
    <w:abstractNumId w:val="26"/>
  </w:num>
  <w:num w:numId="7">
    <w:abstractNumId w:val="6"/>
  </w:num>
  <w:num w:numId="8">
    <w:abstractNumId w:val="1"/>
  </w:num>
  <w:num w:numId="9">
    <w:abstractNumId w:val="2"/>
  </w:num>
  <w:num w:numId="10">
    <w:abstractNumId w:val="20"/>
  </w:num>
  <w:num w:numId="11">
    <w:abstractNumId w:val="5"/>
  </w:num>
  <w:num w:numId="12">
    <w:abstractNumId w:val="18"/>
  </w:num>
  <w:num w:numId="13">
    <w:abstractNumId w:val="23"/>
  </w:num>
  <w:num w:numId="14">
    <w:abstractNumId w:val="29"/>
  </w:num>
  <w:num w:numId="15">
    <w:abstractNumId w:val="15"/>
  </w:num>
  <w:num w:numId="16">
    <w:abstractNumId w:val="11"/>
  </w:num>
  <w:num w:numId="17">
    <w:abstractNumId w:val="30"/>
  </w:num>
  <w:num w:numId="18">
    <w:abstractNumId w:val="24"/>
  </w:num>
  <w:num w:numId="19">
    <w:abstractNumId w:val="19"/>
  </w:num>
  <w:num w:numId="20">
    <w:abstractNumId w:val="9"/>
  </w:num>
  <w:num w:numId="21">
    <w:abstractNumId w:val="27"/>
  </w:num>
  <w:num w:numId="22">
    <w:abstractNumId w:val="28"/>
  </w:num>
  <w:num w:numId="23">
    <w:abstractNumId w:val="4"/>
  </w:num>
  <w:num w:numId="24">
    <w:abstractNumId w:val="21"/>
  </w:num>
  <w:num w:numId="25">
    <w:abstractNumId w:val="13"/>
  </w:num>
  <w:num w:numId="26">
    <w:abstractNumId w:val="14"/>
  </w:num>
  <w:num w:numId="27">
    <w:abstractNumId w:val="22"/>
  </w:num>
  <w:num w:numId="28">
    <w:abstractNumId w:val="10"/>
  </w:num>
  <w:num w:numId="29">
    <w:abstractNumId w:val="25"/>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EB"/>
    <w:rsid w:val="00002C54"/>
    <w:rsid w:val="00003FCA"/>
    <w:rsid w:val="00007345"/>
    <w:rsid w:val="00014D67"/>
    <w:rsid w:val="000178FC"/>
    <w:rsid w:val="00023504"/>
    <w:rsid w:val="0002504A"/>
    <w:rsid w:val="000258C0"/>
    <w:rsid w:val="00032FCE"/>
    <w:rsid w:val="000352C8"/>
    <w:rsid w:val="0004351D"/>
    <w:rsid w:val="0004676B"/>
    <w:rsid w:val="00055396"/>
    <w:rsid w:val="00060ED5"/>
    <w:rsid w:val="00065C34"/>
    <w:rsid w:val="00072795"/>
    <w:rsid w:val="0007526A"/>
    <w:rsid w:val="00093B93"/>
    <w:rsid w:val="0009727C"/>
    <w:rsid w:val="000977E2"/>
    <w:rsid w:val="000A2F27"/>
    <w:rsid w:val="000B187E"/>
    <w:rsid w:val="000B26D1"/>
    <w:rsid w:val="000B7870"/>
    <w:rsid w:val="000C6213"/>
    <w:rsid w:val="000C74E1"/>
    <w:rsid w:val="000D496F"/>
    <w:rsid w:val="000D69EA"/>
    <w:rsid w:val="000E02A9"/>
    <w:rsid w:val="000E5BD2"/>
    <w:rsid w:val="000F490D"/>
    <w:rsid w:val="0010182C"/>
    <w:rsid w:val="00106651"/>
    <w:rsid w:val="001130C1"/>
    <w:rsid w:val="00117042"/>
    <w:rsid w:val="001176FE"/>
    <w:rsid w:val="00121176"/>
    <w:rsid w:val="0012121E"/>
    <w:rsid w:val="00121B2D"/>
    <w:rsid w:val="00127E64"/>
    <w:rsid w:val="00130AF3"/>
    <w:rsid w:val="001347B8"/>
    <w:rsid w:val="00142ECC"/>
    <w:rsid w:val="00144320"/>
    <w:rsid w:val="00154371"/>
    <w:rsid w:val="0017171B"/>
    <w:rsid w:val="00192042"/>
    <w:rsid w:val="001A4D9B"/>
    <w:rsid w:val="001B4D31"/>
    <w:rsid w:val="001C43CE"/>
    <w:rsid w:val="001C5F7D"/>
    <w:rsid w:val="001E713C"/>
    <w:rsid w:val="001F2CD4"/>
    <w:rsid w:val="001F3D3C"/>
    <w:rsid w:val="002034E2"/>
    <w:rsid w:val="002062C8"/>
    <w:rsid w:val="00236EA8"/>
    <w:rsid w:val="0024448D"/>
    <w:rsid w:val="002466A4"/>
    <w:rsid w:val="00253EF1"/>
    <w:rsid w:val="00257D60"/>
    <w:rsid w:val="00257F0C"/>
    <w:rsid w:val="00261829"/>
    <w:rsid w:val="00264DF4"/>
    <w:rsid w:val="002733FE"/>
    <w:rsid w:val="00281131"/>
    <w:rsid w:val="00297565"/>
    <w:rsid w:val="002A61F5"/>
    <w:rsid w:val="002B14D6"/>
    <w:rsid w:val="002B30A9"/>
    <w:rsid w:val="002C00B8"/>
    <w:rsid w:val="002D0719"/>
    <w:rsid w:val="002D5837"/>
    <w:rsid w:val="00311B82"/>
    <w:rsid w:val="00322E21"/>
    <w:rsid w:val="00333954"/>
    <w:rsid w:val="0034196B"/>
    <w:rsid w:val="00344F35"/>
    <w:rsid w:val="0034742B"/>
    <w:rsid w:val="00347A08"/>
    <w:rsid w:val="0038245C"/>
    <w:rsid w:val="00384665"/>
    <w:rsid w:val="00387AD7"/>
    <w:rsid w:val="00390471"/>
    <w:rsid w:val="00391EA0"/>
    <w:rsid w:val="003955BB"/>
    <w:rsid w:val="003B0FFE"/>
    <w:rsid w:val="003C2BC7"/>
    <w:rsid w:val="003C3D1D"/>
    <w:rsid w:val="003C3D77"/>
    <w:rsid w:val="003D22DA"/>
    <w:rsid w:val="003D4A1C"/>
    <w:rsid w:val="003E7A71"/>
    <w:rsid w:val="003F05C8"/>
    <w:rsid w:val="003F0B54"/>
    <w:rsid w:val="003F1947"/>
    <w:rsid w:val="003F3062"/>
    <w:rsid w:val="00402AE2"/>
    <w:rsid w:val="00405F05"/>
    <w:rsid w:val="00412D10"/>
    <w:rsid w:val="00417486"/>
    <w:rsid w:val="00422DB6"/>
    <w:rsid w:val="00424C71"/>
    <w:rsid w:val="004422C8"/>
    <w:rsid w:val="0044425D"/>
    <w:rsid w:val="00460900"/>
    <w:rsid w:val="00466497"/>
    <w:rsid w:val="0046651C"/>
    <w:rsid w:val="004A2BF9"/>
    <w:rsid w:val="004A7C15"/>
    <w:rsid w:val="004C5CDF"/>
    <w:rsid w:val="004D032E"/>
    <w:rsid w:val="004E4140"/>
    <w:rsid w:val="004F20EB"/>
    <w:rsid w:val="004F2192"/>
    <w:rsid w:val="004F44FA"/>
    <w:rsid w:val="004F5080"/>
    <w:rsid w:val="004F60F0"/>
    <w:rsid w:val="00503A94"/>
    <w:rsid w:val="00504CF1"/>
    <w:rsid w:val="005075B5"/>
    <w:rsid w:val="005246F6"/>
    <w:rsid w:val="00530C6D"/>
    <w:rsid w:val="00530E8E"/>
    <w:rsid w:val="00531963"/>
    <w:rsid w:val="00541C68"/>
    <w:rsid w:val="00543731"/>
    <w:rsid w:val="00550A32"/>
    <w:rsid w:val="00550CF1"/>
    <w:rsid w:val="00577F45"/>
    <w:rsid w:val="0058669E"/>
    <w:rsid w:val="00586D16"/>
    <w:rsid w:val="005A1D70"/>
    <w:rsid w:val="005B5356"/>
    <w:rsid w:val="005C2A80"/>
    <w:rsid w:val="005C32A3"/>
    <w:rsid w:val="005C6E0D"/>
    <w:rsid w:val="005D6AC7"/>
    <w:rsid w:val="005E35FA"/>
    <w:rsid w:val="00600CA5"/>
    <w:rsid w:val="0060296C"/>
    <w:rsid w:val="00610376"/>
    <w:rsid w:val="00627342"/>
    <w:rsid w:val="006332D4"/>
    <w:rsid w:val="00641915"/>
    <w:rsid w:val="00644F2A"/>
    <w:rsid w:val="006654F4"/>
    <w:rsid w:val="00687E4D"/>
    <w:rsid w:val="00691DD3"/>
    <w:rsid w:val="006948EB"/>
    <w:rsid w:val="006A5549"/>
    <w:rsid w:val="006A7D06"/>
    <w:rsid w:val="006B63B7"/>
    <w:rsid w:val="00716535"/>
    <w:rsid w:val="00721919"/>
    <w:rsid w:val="00724D30"/>
    <w:rsid w:val="00725811"/>
    <w:rsid w:val="00733230"/>
    <w:rsid w:val="00743059"/>
    <w:rsid w:val="00746470"/>
    <w:rsid w:val="00755F56"/>
    <w:rsid w:val="007657D3"/>
    <w:rsid w:val="007771F5"/>
    <w:rsid w:val="00781059"/>
    <w:rsid w:val="007A3F35"/>
    <w:rsid w:val="007B50B6"/>
    <w:rsid w:val="007B5503"/>
    <w:rsid w:val="007C0BF1"/>
    <w:rsid w:val="007D76EA"/>
    <w:rsid w:val="007D7DB4"/>
    <w:rsid w:val="007E6D8B"/>
    <w:rsid w:val="007E7FE5"/>
    <w:rsid w:val="007F2824"/>
    <w:rsid w:val="00800F5F"/>
    <w:rsid w:val="00811F73"/>
    <w:rsid w:val="00813085"/>
    <w:rsid w:val="008158DD"/>
    <w:rsid w:val="00820577"/>
    <w:rsid w:val="008210EB"/>
    <w:rsid w:val="00823669"/>
    <w:rsid w:val="00837FAE"/>
    <w:rsid w:val="00846096"/>
    <w:rsid w:val="008512B2"/>
    <w:rsid w:val="0087607E"/>
    <w:rsid w:val="00876ACD"/>
    <w:rsid w:val="00886F28"/>
    <w:rsid w:val="0088704E"/>
    <w:rsid w:val="008A1A8D"/>
    <w:rsid w:val="008B2115"/>
    <w:rsid w:val="008C37BA"/>
    <w:rsid w:val="008C63C6"/>
    <w:rsid w:val="008E1191"/>
    <w:rsid w:val="008E4431"/>
    <w:rsid w:val="008F2CC6"/>
    <w:rsid w:val="00904965"/>
    <w:rsid w:val="0092398A"/>
    <w:rsid w:val="0092413E"/>
    <w:rsid w:val="00936F7F"/>
    <w:rsid w:val="00944D85"/>
    <w:rsid w:val="00946A86"/>
    <w:rsid w:val="00970277"/>
    <w:rsid w:val="00972357"/>
    <w:rsid w:val="0097271D"/>
    <w:rsid w:val="00973316"/>
    <w:rsid w:val="00993C5A"/>
    <w:rsid w:val="009A2318"/>
    <w:rsid w:val="009B1B41"/>
    <w:rsid w:val="009B4FD4"/>
    <w:rsid w:val="009D0530"/>
    <w:rsid w:val="009D6580"/>
    <w:rsid w:val="009E40FF"/>
    <w:rsid w:val="009F0BE5"/>
    <w:rsid w:val="009F365A"/>
    <w:rsid w:val="009F6FF6"/>
    <w:rsid w:val="00A0022B"/>
    <w:rsid w:val="00A01074"/>
    <w:rsid w:val="00A25E0B"/>
    <w:rsid w:val="00A52B1F"/>
    <w:rsid w:val="00A6085F"/>
    <w:rsid w:val="00A7463E"/>
    <w:rsid w:val="00A8752D"/>
    <w:rsid w:val="00AA00BA"/>
    <w:rsid w:val="00AA12D2"/>
    <w:rsid w:val="00AD035D"/>
    <w:rsid w:val="00AD0F8F"/>
    <w:rsid w:val="00AE14BC"/>
    <w:rsid w:val="00AE6384"/>
    <w:rsid w:val="00AF77E0"/>
    <w:rsid w:val="00B01071"/>
    <w:rsid w:val="00B04E45"/>
    <w:rsid w:val="00B10964"/>
    <w:rsid w:val="00B14389"/>
    <w:rsid w:val="00B1504A"/>
    <w:rsid w:val="00B1764E"/>
    <w:rsid w:val="00B20268"/>
    <w:rsid w:val="00B3329F"/>
    <w:rsid w:val="00B343C2"/>
    <w:rsid w:val="00B379B7"/>
    <w:rsid w:val="00B53FEB"/>
    <w:rsid w:val="00B66C20"/>
    <w:rsid w:val="00B772C7"/>
    <w:rsid w:val="00B82A03"/>
    <w:rsid w:val="00B909F8"/>
    <w:rsid w:val="00B92D7F"/>
    <w:rsid w:val="00BA109E"/>
    <w:rsid w:val="00BB6401"/>
    <w:rsid w:val="00BC4101"/>
    <w:rsid w:val="00BD4722"/>
    <w:rsid w:val="00BD4ACB"/>
    <w:rsid w:val="00BF4D65"/>
    <w:rsid w:val="00C007FA"/>
    <w:rsid w:val="00C02BED"/>
    <w:rsid w:val="00C06AE2"/>
    <w:rsid w:val="00C106DC"/>
    <w:rsid w:val="00C11B1D"/>
    <w:rsid w:val="00C16ABC"/>
    <w:rsid w:val="00C333C9"/>
    <w:rsid w:val="00C80AD8"/>
    <w:rsid w:val="00C8466A"/>
    <w:rsid w:val="00C84EE1"/>
    <w:rsid w:val="00C92A59"/>
    <w:rsid w:val="00C9588D"/>
    <w:rsid w:val="00CA4A1C"/>
    <w:rsid w:val="00CB3C57"/>
    <w:rsid w:val="00CC1ACB"/>
    <w:rsid w:val="00CD1153"/>
    <w:rsid w:val="00CE49B4"/>
    <w:rsid w:val="00D01270"/>
    <w:rsid w:val="00D250DD"/>
    <w:rsid w:val="00D30706"/>
    <w:rsid w:val="00D30E50"/>
    <w:rsid w:val="00D37F5E"/>
    <w:rsid w:val="00D52697"/>
    <w:rsid w:val="00D529B0"/>
    <w:rsid w:val="00D57F5D"/>
    <w:rsid w:val="00D72A2F"/>
    <w:rsid w:val="00D87F2E"/>
    <w:rsid w:val="00D901FF"/>
    <w:rsid w:val="00D93894"/>
    <w:rsid w:val="00D96AEB"/>
    <w:rsid w:val="00D96D22"/>
    <w:rsid w:val="00DA4093"/>
    <w:rsid w:val="00DA5BAA"/>
    <w:rsid w:val="00DB37E2"/>
    <w:rsid w:val="00DC29C6"/>
    <w:rsid w:val="00DC7430"/>
    <w:rsid w:val="00E102DA"/>
    <w:rsid w:val="00E11C15"/>
    <w:rsid w:val="00E11CE2"/>
    <w:rsid w:val="00E121C6"/>
    <w:rsid w:val="00E43E6A"/>
    <w:rsid w:val="00E446BC"/>
    <w:rsid w:val="00E50103"/>
    <w:rsid w:val="00E54A9A"/>
    <w:rsid w:val="00E56B02"/>
    <w:rsid w:val="00E722AD"/>
    <w:rsid w:val="00E749C7"/>
    <w:rsid w:val="00E918B8"/>
    <w:rsid w:val="00E930A2"/>
    <w:rsid w:val="00E9549F"/>
    <w:rsid w:val="00E9719E"/>
    <w:rsid w:val="00EA3CD5"/>
    <w:rsid w:val="00EC0640"/>
    <w:rsid w:val="00EC1A9A"/>
    <w:rsid w:val="00EC7653"/>
    <w:rsid w:val="00EC7C77"/>
    <w:rsid w:val="00ED0D7E"/>
    <w:rsid w:val="00EE5DD1"/>
    <w:rsid w:val="00EE610D"/>
    <w:rsid w:val="00F02B7E"/>
    <w:rsid w:val="00F106C1"/>
    <w:rsid w:val="00F1672C"/>
    <w:rsid w:val="00F20620"/>
    <w:rsid w:val="00F20E86"/>
    <w:rsid w:val="00F2617A"/>
    <w:rsid w:val="00F27F85"/>
    <w:rsid w:val="00F33C33"/>
    <w:rsid w:val="00F37746"/>
    <w:rsid w:val="00F37EC9"/>
    <w:rsid w:val="00F42933"/>
    <w:rsid w:val="00F65936"/>
    <w:rsid w:val="00F7054E"/>
    <w:rsid w:val="00F943C1"/>
    <w:rsid w:val="00FA3400"/>
    <w:rsid w:val="00FB51C0"/>
    <w:rsid w:val="00FB5900"/>
    <w:rsid w:val="00FC16FC"/>
    <w:rsid w:val="00FC65A6"/>
    <w:rsid w:val="00FD0434"/>
    <w:rsid w:val="00FE2DCB"/>
    <w:rsid w:val="00FE5848"/>
    <w:rsid w:val="00FF2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90D215-83BD-4985-BCD0-2AF2CA0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0BE5"/>
    <w:rPr>
      <w:sz w:val="24"/>
      <w:szCs w:val="24"/>
    </w:rPr>
  </w:style>
  <w:style w:type="paragraph" w:styleId="Titolo6">
    <w:name w:val="heading 6"/>
    <w:basedOn w:val="Normale"/>
    <w:next w:val="Normale"/>
    <w:link w:val="Titolo6Carattere"/>
    <w:qFormat/>
    <w:rsid w:val="00261829"/>
    <w:pPr>
      <w:keepNext/>
      <w:ind w:left="355" w:right="354"/>
      <w:jc w:val="both"/>
      <w:outlineLvl w:val="5"/>
    </w:pPr>
    <w:rPr>
      <w:rFonts w:eastAsia="Arial Unicode MS"/>
      <w:b/>
      <w:spacing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sid w:val="00586D16"/>
    <w:rPr>
      <w:sz w:val="23"/>
      <w:szCs w:val="23"/>
      <w:lang w:bidi="ar-SA"/>
    </w:rPr>
  </w:style>
  <w:style w:type="character" w:customStyle="1" w:styleId="Corpodeltesto3">
    <w:name w:val="Corpo del testo (3)_"/>
    <w:basedOn w:val="Carpredefinitoparagrafo"/>
    <w:link w:val="Corpodeltesto31"/>
    <w:rsid w:val="00586D16"/>
    <w:rPr>
      <w:b/>
      <w:bCs/>
      <w:sz w:val="23"/>
      <w:szCs w:val="23"/>
      <w:lang w:bidi="ar-SA"/>
    </w:rPr>
  </w:style>
  <w:style w:type="paragraph" w:styleId="Corpotesto">
    <w:name w:val="Body Text"/>
    <w:basedOn w:val="Normale"/>
    <w:link w:val="CorpotestoCarattere"/>
    <w:rsid w:val="00586D16"/>
    <w:pPr>
      <w:shd w:val="clear" w:color="auto" w:fill="FFFFFF"/>
      <w:spacing w:before="360" w:after="1140" w:line="240" w:lineRule="atLeast"/>
      <w:ind w:hanging="500"/>
    </w:pPr>
    <w:rPr>
      <w:sz w:val="23"/>
      <w:szCs w:val="23"/>
    </w:rPr>
  </w:style>
  <w:style w:type="paragraph" w:customStyle="1" w:styleId="Corpodeltesto31">
    <w:name w:val="Corpo del testo (3)1"/>
    <w:basedOn w:val="Normale"/>
    <w:link w:val="Corpodeltesto3"/>
    <w:rsid w:val="00586D16"/>
    <w:pPr>
      <w:shd w:val="clear" w:color="auto" w:fill="FFFFFF"/>
      <w:spacing w:before="780" w:after="360" w:line="240" w:lineRule="atLeast"/>
      <w:jc w:val="center"/>
    </w:pPr>
    <w:rPr>
      <w:b/>
      <w:bCs/>
      <w:sz w:val="23"/>
      <w:szCs w:val="23"/>
    </w:rPr>
  </w:style>
  <w:style w:type="character" w:styleId="Collegamentoipertestuale">
    <w:name w:val="Hyperlink"/>
    <w:basedOn w:val="Carpredefinitoparagrafo"/>
    <w:rsid w:val="00BF4D65"/>
    <w:rPr>
      <w:color w:val="000080"/>
      <w:u w:val="single"/>
    </w:rPr>
  </w:style>
  <w:style w:type="character" w:customStyle="1" w:styleId="Intestazione2">
    <w:name w:val="Intestazione #2_"/>
    <w:basedOn w:val="Carpredefinitoparagrafo"/>
    <w:link w:val="Intestazione21"/>
    <w:rsid w:val="00261829"/>
    <w:rPr>
      <w:b/>
      <w:bCs/>
      <w:sz w:val="23"/>
      <w:szCs w:val="23"/>
      <w:lang w:bidi="ar-SA"/>
    </w:rPr>
  </w:style>
  <w:style w:type="paragraph" w:customStyle="1" w:styleId="Intestazione21">
    <w:name w:val="Intestazione #21"/>
    <w:basedOn w:val="Normale"/>
    <w:link w:val="Intestazione2"/>
    <w:rsid w:val="00261829"/>
    <w:pPr>
      <w:shd w:val="clear" w:color="auto" w:fill="FFFFFF"/>
      <w:spacing w:before="60" w:after="360" w:line="240" w:lineRule="atLeast"/>
      <w:ind w:hanging="300"/>
      <w:outlineLvl w:val="1"/>
    </w:pPr>
    <w:rPr>
      <w:b/>
      <w:bCs/>
      <w:sz w:val="23"/>
      <w:szCs w:val="23"/>
    </w:rPr>
  </w:style>
  <w:style w:type="character" w:customStyle="1" w:styleId="Titolo6Carattere">
    <w:name w:val="Titolo 6 Carattere"/>
    <w:basedOn w:val="Carpredefinitoparagrafo"/>
    <w:link w:val="Titolo6"/>
    <w:rsid w:val="00261829"/>
    <w:rPr>
      <w:rFonts w:eastAsia="Arial Unicode MS"/>
      <w:b/>
      <w:spacing w:val="20"/>
      <w:sz w:val="24"/>
      <w:lang w:val="it-IT" w:eastAsia="it-IT" w:bidi="ar-SA"/>
    </w:rPr>
  </w:style>
  <w:style w:type="character" w:customStyle="1" w:styleId="Intestazione24">
    <w:name w:val="Intestazione #24"/>
    <w:basedOn w:val="Intestazione2"/>
    <w:rsid w:val="00946A86"/>
    <w:rPr>
      <w:rFonts w:ascii="Times New Roman" w:hAnsi="Times New Roman" w:cs="Times New Roman"/>
      <w:b/>
      <w:bCs/>
      <w:spacing w:val="0"/>
      <w:sz w:val="23"/>
      <w:szCs w:val="23"/>
      <w:u w:val="single"/>
      <w:lang w:bidi="ar-SA"/>
    </w:rPr>
  </w:style>
  <w:style w:type="character" w:customStyle="1" w:styleId="Intestazione23">
    <w:name w:val="Intestazione #23"/>
    <w:basedOn w:val="Intestazione2"/>
    <w:rsid w:val="006332D4"/>
    <w:rPr>
      <w:rFonts w:ascii="Times New Roman" w:hAnsi="Times New Roman" w:cs="Times New Roman"/>
      <w:b/>
      <w:bCs/>
      <w:spacing w:val="0"/>
      <w:sz w:val="23"/>
      <w:szCs w:val="23"/>
      <w:u w:val="single"/>
      <w:lang w:bidi="ar-SA"/>
    </w:rPr>
  </w:style>
  <w:style w:type="character" w:customStyle="1" w:styleId="Intestazione22">
    <w:name w:val="Intestazione #22"/>
    <w:basedOn w:val="Intestazione2"/>
    <w:rsid w:val="008158DD"/>
    <w:rPr>
      <w:rFonts w:ascii="Times New Roman" w:hAnsi="Times New Roman" w:cs="Times New Roman"/>
      <w:b/>
      <w:bCs/>
      <w:spacing w:val="0"/>
      <w:sz w:val="23"/>
      <w:szCs w:val="23"/>
      <w:u w:val="single"/>
      <w:lang w:bidi="ar-SA"/>
    </w:rPr>
  </w:style>
  <w:style w:type="character" w:customStyle="1" w:styleId="CorpodeltestoGrassetto2">
    <w:name w:val="Corpo del testo + Grassetto2"/>
    <w:basedOn w:val="CorpotestoCarattere"/>
    <w:rsid w:val="00716535"/>
    <w:rPr>
      <w:rFonts w:ascii="Times New Roman" w:hAnsi="Times New Roman" w:cs="Times New Roman"/>
      <w:b/>
      <w:bCs/>
      <w:spacing w:val="0"/>
      <w:sz w:val="23"/>
      <w:szCs w:val="23"/>
      <w:lang w:bidi="ar-SA"/>
    </w:rPr>
  </w:style>
  <w:style w:type="character" w:customStyle="1" w:styleId="CorpodeltestoGrassetto1">
    <w:name w:val="Corpo del testo + Grassetto1"/>
    <w:basedOn w:val="CorpotestoCarattere"/>
    <w:rsid w:val="00716535"/>
    <w:rPr>
      <w:rFonts w:ascii="Times New Roman" w:hAnsi="Times New Roman" w:cs="Times New Roman"/>
      <w:b/>
      <w:bCs/>
      <w:spacing w:val="0"/>
      <w:sz w:val="23"/>
      <w:szCs w:val="23"/>
      <w:u w:val="single"/>
      <w:lang w:bidi="ar-SA"/>
    </w:rPr>
  </w:style>
  <w:style w:type="character" w:customStyle="1" w:styleId="Intestazione2Nongrassetto1">
    <w:name w:val="Intestazione #2 + Non grassetto1"/>
    <w:basedOn w:val="Intestazione2"/>
    <w:rsid w:val="00716535"/>
    <w:rPr>
      <w:rFonts w:ascii="Times New Roman" w:hAnsi="Times New Roman" w:cs="Times New Roman"/>
      <w:b/>
      <w:bCs/>
      <w:spacing w:val="0"/>
      <w:sz w:val="23"/>
      <w:szCs w:val="23"/>
      <w:lang w:bidi="ar-SA"/>
    </w:rPr>
  </w:style>
  <w:style w:type="character" w:customStyle="1" w:styleId="Corpodeltesto32">
    <w:name w:val="Corpo del testo (3)2"/>
    <w:basedOn w:val="Corpodeltesto3"/>
    <w:rsid w:val="00716535"/>
    <w:rPr>
      <w:rFonts w:ascii="Times New Roman" w:hAnsi="Times New Roman" w:cs="Times New Roman"/>
      <w:b/>
      <w:bCs/>
      <w:spacing w:val="0"/>
      <w:sz w:val="23"/>
      <w:szCs w:val="23"/>
      <w:u w:val="single"/>
      <w:lang w:bidi="ar-SA"/>
    </w:rPr>
  </w:style>
  <w:style w:type="table" w:styleId="Grigliatabella">
    <w:name w:val="Table Grid"/>
    <w:basedOn w:val="Tabellanormale"/>
    <w:rsid w:val="002B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orsivo4">
    <w:name w:val="Corpo del testo + Corsivo4"/>
    <w:basedOn w:val="CorpotestoCarattere"/>
    <w:rsid w:val="000B26D1"/>
    <w:rPr>
      <w:rFonts w:ascii="Times New Roman" w:hAnsi="Times New Roman" w:cs="Times New Roman"/>
      <w:i/>
      <w:iCs/>
      <w:spacing w:val="0"/>
      <w:sz w:val="23"/>
      <w:szCs w:val="23"/>
      <w:lang w:bidi="ar-SA"/>
    </w:rPr>
  </w:style>
  <w:style w:type="paragraph" w:styleId="Paragrafoelenco">
    <w:name w:val="List Paragraph"/>
    <w:basedOn w:val="Normale"/>
    <w:uiPriority w:val="34"/>
    <w:qFormat/>
    <w:rsid w:val="00D57F5D"/>
    <w:pPr>
      <w:ind w:left="720"/>
      <w:contextualSpacing/>
    </w:pPr>
  </w:style>
  <w:style w:type="paragraph" w:styleId="Intestazione">
    <w:name w:val="header"/>
    <w:basedOn w:val="Normale"/>
    <w:link w:val="IntestazioneCarattere"/>
    <w:rsid w:val="008C37BA"/>
    <w:pPr>
      <w:tabs>
        <w:tab w:val="center" w:pos="4819"/>
        <w:tab w:val="right" w:pos="9638"/>
      </w:tabs>
    </w:pPr>
  </w:style>
  <w:style w:type="character" w:customStyle="1" w:styleId="IntestazioneCarattere">
    <w:name w:val="Intestazione Carattere"/>
    <w:basedOn w:val="Carpredefinitoparagrafo"/>
    <w:link w:val="Intestazione"/>
    <w:rsid w:val="008C37BA"/>
    <w:rPr>
      <w:sz w:val="24"/>
      <w:szCs w:val="24"/>
    </w:rPr>
  </w:style>
  <w:style w:type="paragraph" w:styleId="Pidipagina">
    <w:name w:val="footer"/>
    <w:basedOn w:val="Normale"/>
    <w:link w:val="PidipaginaCarattere"/>
    <w:uiPriority w:val="99"/>
    <w:rsid w:val="008C37BA"/>
    <w:pPr>
      <w:tabs>
        <w:tab w:val="center" w:pos="4819"/>
        <w:tab w:val="right" w:pos="9638"/>
      </w:tabs>
    </w:pPr>
  </w:style>
  <w:style w:type="character" w:customStyle="1" w:styleId="PidipaginaCarattere">
    <w:name w:val="Piè di pagina Carattere"/>
    <w:basedOn w:val="Carpredefinitoparagrafo"/>
    <w:link w:val="Pidipagina"/>
    <w:uiPriority w:val="99"/>
    <w:rsid w:val="008C37BA"/>
    <w:rPr>
      <w:sz w:val="24"/>
      <w:szCs w:val="24"/>
    </w:rPr>
  </w:style>
  <w:style w:type="character" w:customStyle="1" w:styleId="visu1">
    <w:name w:val="visu1"/>
    <w:basedOn w:val="Carpredefinitoparagrafo"/>
    <w:rsid w:val="00B04E45"/>
    <w:rPr>
      <w:color w:val="000000"/>
      <w:spacing w:val="20"/>
    </w:rPr>
  </w:style>
  <w:style w:type="paragraph" w:customStyle="1" w:styleId="Default">
    <w:name w:val="Default"/>
    <w:rsid w:val="00391E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generale@pec.provincia.taranto.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taranto.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78F2-71BE-4F18-8D56-1E2993E6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5565</Words>
  <Characters>31727</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Provincia di Taranto</Company>
  <LinksUpToDate>false</LinksUpToDate>
  <CharactersWithSpaces>37218</CharactersWithSpaces>
  <SharedDoc>false</SharedDoc>
  <HLinks>
    <vt:vector size="12" baseType="variant">
      <vt:variant>
        <vt:i4>1966163</vt:i4>
      </vt:variant>
      <vt:variant>
        <vt:i4>3</vt:i4>
      </vt:variant>
      <vt:variant>
        <vt:i4>0</vt:i4>
      </vt:variant>
      <vt:variant>
        <vt:i4>5</vt:i4>
      </vt:variant>
      <vt:variant>
        <vt:lpwstr>http://www.provincia.taranto.it/</vt:lpwstr>
      </vt:variant>
      <vt:variant>
        <vt:lpwstr/>
      </vt:variant>
      <vt:variant>
        <vt:i4>1966163</vt:i4>
      </vt:variant>
      <vt:variant>
        <vt:i4>0</vt:i4>
      </vt:variant>
      <vt:variant>
        <vt:i4>0</vt:i4>
      </vt:variant>
      <vt:variant>
        <vt:i4>5</vt:i4>
      </vt:variant>
      <vt:variant>
        <vt:lpwstr>http://www.provincia.taranto.it/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chiara.latagliata</dc:creator>
  <cp:lastModifiedBy>Giuliano Lentini</cp:lastModifiedBy>
  <cp:revision>9</cp:revision>
  <cp:lastPrinted>2015-01-30T12:18:00Z</cp:lastPrinted>
  <dcterms:created xsi:type="dcterms:W3CDTF">2016-03-01T06:50:00Z</dcterms:created>
  <dcterms:modified xsi:type="dcterms:W3CDTF">2016-03-07T11:06:00Z</dcterms:modified>
</cp:coreProperties>
</file>